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64" w:rsidRPr="00FF3FE3" w:rsidRDefault="00D667D5" w:rsidP="00991C64">
      <w:pPr>
        <w:jc w:val="center"/>
        <w:rPr>
          <w:rFonts w:ascii="Times New Roman" w:hAnsi="Times New Roman" w:cs="Times New Roman"/>
          <w:b/>
          <w:i/>
          <w:sz w:val="24"/>
          <w:szCs w:val="24"/>
          <w:u w:val="single"/>
        </w:rPr>
      </w:pPr>
      <w:r w:rsidRPr="00FF3FE3">
        <w:rPr>
          <w:rFonts w:ascii="Times New Roman" w:hAnsi="Times New Roman" w:cs="Times New Roman"/>
          <w:b/>
          <w:i/>
          <w:sz w:val="24"/>
          <w:szCs w:val="24"/>
          <w:u w:val="single"/>
        </w:rPr>
        <w:t>Информация о понятии нормальной беременности, и о жалобах, характерных для нормальной беременности.</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Нормальная беременность диагностируется </w:t>
      </w:r>
      <w:proofErr w:type="gramStart"/>
      <w:r w:rsidRPr="00FF3FE3">
        <w:rPr>
          <w:rFonts w:ascii="Times New Roman" w:hAnsi="Times New Roman" w:cs="Times New Roman"/>
          <w:sz w:val="24"/>
          <w:szCs w:val="24"/>
        </w:rPr>
        <w:t>при визуализации в полости матки одного эмбриона/плода с наличием сердцебиения без пороков развития при ультразвуковом исследовании</w:t>
      </w:r>
      <w:proofErr w:type="gramEnd"/>
      <w:r w:rsidRPr="00FF3FE3">
        <w:rPr>
          <w:rFonts w:ascii="Times New Roman" w:hAnsi="Times New Roman" w:cs="Times New Roman"/>
          <w:sz w:val="24"/>
          <w:szCs w:val="24"/>
        </w:rPr>
        <w:t>.</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Жалобы, характерные для нормальной беременности: </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 Тошнота и рвота наблюдаются у каждой 3-й беременной женщины. </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Масталгия</w:t>
      </w:r>
      <w:proofErr w:type="spellEnd"/>
      <w:r w:rsidRPr="00FF3FE3">
        <w:rPr>
          <w:rFonts w:ascii="Times New Roman" w:hAnsi="Times New Roman" w:cs="Times New Roman"/>
          <w:sz w:val="24"/>
          <w:szCs w:val="24"/>
        </w:rPr>
        <w:t xml:space="preserve"> является нормальным симптомом во время беременности, наблюдается у большинства женщин в 1-м триместре беременности и </w:t>
      </w:r>
      <w:proofErr w:type="gramStart"/>
      <w:r w:rsidRPr="00FF3FE3">
        <w:rPr>
          <w:rFonts w:ascii="Times New Roman" w:hAnsi="Times New Roman" w:cs="Times New Roman"/>
          <w:sz w:val="24"/>
          <w:szCs w:val="24"/>
        </w:rPr>
        <w:t>связана</w:t>
      </w:r>
      <w:proofErr w:type="gramEnd"/>
      <w:r w:rsidRPr="00FF3FE3">
        <w:rPr>
          <w:rFonts w:ascii="Times New Roman" w:hAnsi="Times New Roman" w:cs="Times New Roman"/>
          <w:sz w:val="24"/>
          <w:szCs w:val="24"/>
        </w:rPr>
        <w:t xml:space="preserve"> с отечностью и </w:t>
      </w:r>
      <w:proofErr w:type="spellStart"/>
      <w:r w:rsidRPr="00FF3FE3">
        <w:rPr>
          <w:rFonts w:ascii="Times New Roman" w:hAnsi="Times New Roman" w:cs="Times New Roman"/>
          <w:sz w:val="24"/>
          <w:szCs w:val="24"/>
        </w:rPr>
        <w:t>нагрубанием</w:t>
      </w:r>
      <w:proofErr w:type="spellEnd"/>
      <w:r w:rsidRPr="00FF3FE3">
        <w:rPr>
          <w:rFonts w:ascii="Times New Roman" w:hAnsi="Times New Roman" w:cs="Times New Roman"/>
          <w:sz w:val="24"/>
          <w:szCs w:val="24"/>
        </w:rPr>
        <w:t xml:space="preserve"> молочных желез вследствие гормональных изменений. </w:t>
      </w:r>
    </w:p>
    <w:p w:rsidR="001C4F46" w:rsidRPr="00FF3FE3" w:rsidRDefault="001C4F46" w:rsidP="001C4F46">
      <w:pPr>
        <w:jc w:val="both"/>
        <w:rPr>
          <w:rFonts w:ascii="Times New Roman" w:hAnsi="Times New Roman" w:cs="Times New Roman"/>
          <w:sz w:val="24"/>
          <w:szCs w:val="24"/>
        </w:rPr>
      </w:pPr>
      <w:proofErr w:type="gramStart"/>
      <w:r w:rsidRPr="00FF3FE3">
        <w:rPr>
          <w:rFonts w:ascii="Times New Roman" w:hAnsi="Times New Roman" w:cs="Times New Roman"/>
          <w:sz w:val="24"/>
          <w:szCs w:val="24"/>
        </w:rPr>
        <w:t xml:space="preserve">- Боль внизу живота во время беременности может быть нормальным явлением как, например, при натяжении связочного аппарата матки во время ее роста (ноющие боли или внезапная колющая боль внизу живота) или при тренировочных схватках </w:t>
      </w:r>
      <w:proofErr w:type="spellStart"/>
      <w:r w:rsidRPr="00FF3FE3">
        <w:rPr>
          <w:rFonts w:ascii="Times New Roman" w:hAnsi="Times New Roman" w:cs="Times New Roman"/>
          <w:sz w:val="24"/>
          <w:szCs w:val="24"/>
        </w:rPr>
        <w:t>Брекстона-Хиггса</w:t>
      </w:r>
      <w:proofErr w:type="spellEnd"/>
      <w:r w:rsidRPr="00FF3FE3">
        <w:rPr>
          <w:rFonts w:ascii="Times New Roman" w:hAnsi="Times New Roman" w:cs="Times New Roman"/>
          <w:sz w:val="24"/>
          <w:szCs w:val="24"/>
        </w:rPr>
        <w:t xml:space="preserve"> после 20-й недели беременности (тянущие боли внизу живота, сопровождающиеся тонусом матки, длящиеся до минуты, не имеющие регулярного характера).</w:t>
      </w:r>
      <w:proofErr w:type="gramEnd"/>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 - Изжога (</w:t>
      </w:r>
      <w:proofErr w:type="spellStart"/>
      <w:r w:rsidRPr="00FF3FE3">
        <w:rPr>
          <w:rFonts w:ascii="Times New Roman" w:hAnsi="Times New Roman" w:cs="Times New Roman"/>
          <w:sz w:val="24"/>
          <w:szCs w:val="24"/>
        </w:rPr>
        <w:t>гастроэзофагеальная</w:t>
      </w:r>
      <w:proofErr w:type="spellEnd"/>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рефлюксная</w:t>
      </w:r>
      <w:proofErr w:type="spellEnd"/>
      <w:r w:rsidRPr="00FF3FE3">
        <w:rPr>
          <w:rFonts w:ascii="Times New Roman" w:hAnsi="Times New Roman" w:cs="Times New Roman"/>
          <w:sz w:val="24"/>
          <w:szCs w:val="24"/>
        </w:rPr>
        <w:t xml:space="preserve"> болезнь) во время беременности наблюдается в 20-80% случаев. </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 Запоры – наиболее распространенная патология кишечника при беременности, возникает в 30-40% </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 Варикозная болезнь развивается у 30% беременных женщин </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 Влагалищные выделения без зуда, болезненности, неприятного запаха или </w:t>
      </w:r>
      <w:proofErr w:type="spellStart"/>
      <w:r w:rsidRPr="00FF3FE3">
        <w:rPr>
          <w:rFonts w:ascii="Times New Roman" w:hAnsi="Times New Roman" w:cs="Times New Roman"/>
          <w:sz w:val="24"/>
          <w:szCs w:val="24"/>
        </w:rPr>
        <w:t>дизурических</w:t>
      </w:r>
      <w:proofErr w:type="spellEnd"/>
      <w:r w:rsidRPr="00FF3FE3">
        <w:rPr>
          <w:rFonts w:ascii="Times New Roman" w:hAnsi="Times New Roman" w:cs="Times New Roman"/>
          <w:sz w:val="24"/>
          <w:szCs w:val="24"/>
        </w:rPr>
        <w:t xml:space="preserve"> явлений являются нормальным симптомом во время беременности и наблюдаются у большинства женщин. </w:t>
      </w:r>
    </w:p>
    <w:p w:rsidR="001C4F46" w:rsidRPr="00FF3FE3" w:rsidRDefault="001C4F46" w:rsidP="001C4F46">
      <w:pPr>
        <w:jc w:val="both"/>
        <w:rPr>
          <w:rFonts w:ascii="Times New Roman" w:hAnsi="Times New Roman" w:cs="Times New Roman"/>
          <w:sz w:val="24"/>
          <w:szCs w:val="24"/>
        </w:rPr>
      </w:pPr>
      <w:r w:rsidRPr="00FF3FE3">
        <w:rPr>
          <w:rFonts w:ascii="Times New Roman" w:hAnsi="Times New Roman" w:cs="Times New Roman"/>
          <w:sz w:val="24"/>
          <w:szCs w:val="24"/>
        </w:rPr>
        <w:t xml:space="preserve">- Распространенность боли в лобке во время беременности составляет 0,03-3%, и возникает, как правило, на поздних сроках беременности </w:t>
      </w:r>
    </w:p>
    <w:p w:rsidR="00F34FE0" w:rsidRDefault="001C4F46" w:rsidP="00F34FE0">
      <w:pPr>
        <w:jc w:val="both"/>
        <w:rPr>
          <w:rFonts w:ascii="Times New Roman" w:hAnsi="Times New Roman" w:cs="Times New Roman"/>
          <w:sz w:val="24"/>
          <w:szCs w:val="24"/>
        </w:rPr>
      </w:pPr>
      <w:r w:rsidRPr="00FF3FE3">
        <w:rPr>
          <w:rFonts w:ascii="Times New Roman" w:hAnsi="Times New Roman" w:cs="Times New Roman"/>
          <w:sz w:val="24"/>
          <w:szCs w:val="24"/>
        </w:rPr>
        <w:t>- Синдром запястного канала (</w:t>
      </w:r>
      <w:proofErr w:type="spellStart"/>
      <w:r w:rsidRPr="00FF3FE3">
        <w:rPr>
          <w:rFonts w:ascii="Times New Roman" w:hAnsi="Times New Roman" w:cs="Times New Roman"/>
          <w:sz w:val="24"/>
          <w:szCs w:val="24"/>
        </w:rPr>
        <w:t>карпальный</w:t>
      </w:r>
      <w:proofErr w:type="spellEnd"/>
      <w:r w:rsidRPr="00FF3FE3">
        <w:rPr>
          <w:rFonts w:ascii="Times New Roman" w:hAnsi="Times New Roman" w:cs="Times New Roman"/>
          <w:sz w:val="24"/>
          <w:szCs w:val="24"/>
        </w:rPr>
        <w:t xml:space="preserve"> туннельный синдром) во время беременности возникает в 21-62% случаев в результате сдавления срединного нерва в запястном канале, и характеризуется ощущением покалывания, жгучей болью, онемением руки, а также снижением чувствительности и моторной функции кисти.</w:t>
      </w:r>
    </w:p>
    <w:p w:rsidR="00991C64" w:rsidRPr="00FF3FE3" w:rsidRDefault="00991C64" w:rsidP="00F34FE0">
      <w:pPr>
        <w:jc w:val="both"/>
        <w:rPr>
          <w:rFonts w:ascii="Times New Roman" w:hAnsi="Times New Roman" w:cs="Times New Roman"/>
          <w:sz w:val="24"/>
          <w:szCs w:val="24"/>
        </w:rPr>
      </w:pPr>
    </w:p>
    <w:p w:rsidR="00991C64" w:rsidRPr="00FF3FE3" w:rsidRDefault="00F314B8" w:rsidP="00991C64">
      <w:pPr>
        <w:jc w:val="center"/>
        <w:rPr>
          <w:rFonts w:ascii="Times New Roman" w:hAnsi="Times New Roman" w:cs="Times New Roman"/>
          <w:b/>
          <w:i/>
          <w:sz w:val="24"/>
          <w:szCs w:val="24"/>
          <w:u w:val="single"/>
        </w:rPr>
      </w:pPr>
      <w:r w:rsidRPr="00FF3FE3">
        <w:rPr>
          <w:rFonts w:ascii="Times New Roman" w:hAnsi="Times New Roman" w:cs="Times New Roman"/>
          <w:b/>
          <w:i/>
          <w:sz w:val="24"/>
          <w:szCs w:val="24"/>
          <w:u w:val="single"/>
        </w:rPr>
        <w:t xml:space="preserve">Информация о </w:t>
      </w:r>
      <w:proofErr w:type="spellStart"/>
      <w:r w:rsidRPr="00FF3FE3">
        <w:rPr>
          <w:rFonts w:ascii="Times New Roman" w:hAnsi="Times New Roman" w:cs="Times New Roman"/>
          <w:b/>
          <w:i/>
          <w:sz w:val="24"/>
          <w:szCs w:val="24"/>
          <w:u w:val="single"/>
        </w:rPr>
        <w:t>предгравидарной</w:t>
      </w:r>
      <w:proofErr w:type="spellEnd"/>
      <w:r w:rsidRPr="00FF3FE3">
        <w:rPr>
          <w:rFonts w:ascii="Times New Roman" w:hAnsi="Times New Roman" w:cs="Times New Roman"/>
          <w:b/>
          <w:i/>
          <w:sz w:val="24"/>
          <w:szCs w:val="24"/>
          <w:u w:val="single"/>
        </w:rPr>
        <w:t xml:space="preserve"> подготовки</w:t>
      </w:r>
      <w:proofErr w:type="gramStart"/>
      <w:r w:rsidRPr="00FF3FE3">
        <w:rPr>
          <w:rFonts w:ascii="Times New Roman" w:hAnsi="Times New Roman" w:cs="Times New Roman"/>
          <w:b/>
          <w:i/>
          <w:sz w:val="24"/>
          <w:szCs w:val="24"/>
          <w:u w:val="single"/>
        </w:rPr>
        <w:t xml:space="preserve"> :</w:t>
      </w:r>
      <w:proofErr w:type="gramEnd"/>
    </w:p>
    <w:p w:rsidR="00D53364" w:rsidRPr="00FF3FE3" w:rsidRDefault="00F04162" w:rsidP="00F04162">
      <w:pPr>
        <w:rPr>
          <w:rFonts w:ascii="Times New Roman" w:hAnsi="Times New Roman" w:cs="Times New Roman"/>
          <w:sz w:val="24"/>
          <w:szCs w:val="24"/>
        </w:rPr>
      </w:pPr>
      <w:r w:rsidRPr="00FF3FE3">
        <w:rPr>
          <w:rFonts w:ascii="Times New Roman" w:hAnsi="Times New Roman" w:cs="Times New Roman"/>
          <w:sz w:val="24"/>
          <w:szCs w:val="24"/>
        </w:rPr>
        <w:t xml:space="preserve">Рекомендован сбор анамнеза у пациентки, планирующей </w:t>
      </w:r>
      <w:r w:rsidR="003D047F" w:rsidRPr="00FF3FE3">
        <w:rPr>
          <w:rFonts w:ascii="Times New Roman" w:hAnsi="Times New Roman" w:cs="Times New Roman"/>
          <w:sz w:val="24"/>
          <w:szCs w:val="24"/>
        </w:rPr>
        <w:t xml:space="preserve">беременность (на </w:t>
      </w:r>
      <w:proofErr w:type="spellStart"/>
      <w:r w:rsidR="003D047F" w:rsidRPr="00FF3FE3">
        <w:rPr>
          <w:rFonts w:ascii="Times New Roman" w:hAnsi="Times New Roman" w:cs="Times New Roman"/>
          <w:sz w:val="24"/>
          <w:szCs w:val="24"/>
        </w:rPr>
        <w:t>прегравидарном</w:t>
      </w:r>
      <w:proofErr w:type="spellEnd"/>
      <w:r w:rsidR="003D047F" w:rsidRPr="00FF3FE3">
        <w:rPr>
          <w:rFonts w:ascii="Times New Roman" w:hAnsi="Times New Roman" w:cs="Times New Roman"/>
          <w:sz w:val="24"/>
          <w:szCs w:val="24"/>
        </w:rPr>
        <w:t xml:space="preserve"> </w:t>
      </w:r>
      <w:r w:rsidRPr="00FF3FE3">
        <w:rPr>
          <w:rFonts w:ascii="Times New Roman" w:hAnsi="Times New Roman" w:cs="Times New Roman"/>
          <w:sz w:val="24"/>
          <w:szCs w:val="24"/>
        </w:rPr>
        <w:t>этапе), и у беременной пациентки при 1-м визите с целью своевр</w:t>
      </w:r>
      <w:r w:rsidR="003D047F" w:rsidRPr="00FF3FE3">
        <w:rPr>
          <w:rFonts w:ascii="Times New Roman" w:hAnsi="Times New Roman" w:cs="Times New Roman"/>
          <w:sz w:val="24"/>
          <w:szCs w:val="24"/>
        </w:rPr>
        <w:t xml:space="preserve">еменной оценки факторов риска и </w:t>
      </w:r>
      <w:r w:rsidRPr="00FF3FE3">
        <w:rPr>
          <w:rFonts w:ascii="Times New Roman" w:hAnsi="Times New Roman" w:cs="Times New Roman"/>
          <w:sz w:val="24"/>
          <w:szCs w:val="24"/>
        </w:rPr>
        <w:t>патологических состояний для своевременной профилактики и лечения</w:t>
      </w:r>
      <w:r w:rsidR="003D047F" w:rsidRPr="00FF3FE3">
        <w:rPr>
          <w:rFonts w:ascii="Times New Roman" w:hAnsi="Times New Roman" w:cs="Times New Roman"/>
          <w:sz w:val="24"/>
          <w:szCs w:val="24"/>
        </w:rPr>
        <w:t xml:space="preserve">. </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t>Сбор анамнеза должен включать следующие данные пациентки:</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lastRenderedPageBreak/>
        <w:t>- возраст,</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t>- наличие профессиональных вредностей,</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t>- наличие вредных привычек (курение, алкоголь, наркотические препараты),</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t>- семейный анамнез (указание на наличие у родственников 1-й линии таких заболеваний как, сахарный диабет, тромбоэмболические осложнения (ТЭО), гипертоническая болезнь, психические заболевания, акушерские и перинатальные осложнения),</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t>- характер менструаций</w:t>
      </w:r>
    </w:p>
    <w:p w:rsidR="003D047F" w:rsidRPr="00FF3FE3" w:rsidRDefault="003D047F" w:rsidP="00F314B8">
      <w:pPr>
        <w:rPr>
          <w:rFonts w:ascii="Times New Roman" w:hAnsi="Times New Roman" w:cs="Times New Roman"/>
          <w:sz w:val="24"/>
          <w:szCs w:val="24"/>
        </w:rPr>
      </w:pPr>
      <w:r w:rsidRPr="00FF3FE3">
        <w:rPr>
          <w:rFonts w:ascii="Times New Roman" w:hAnsi="Times New Roman" w:cs="Times New Roman"/>
          <w:sz w:val="24"/>
          <w:szCs w:val="24"/>
        </w:rPr>
        <w:t xml:space="preserve">- акушерский анамнез </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t>- перенесенные и имеющиеся гинекологические заболевания, оперативные вмешательства на органах малого таза,</w:t>
      </w:r>
    </w:p>
    <w:p w:rsidR="003D047F" w:rsidRPr="00FF3FE3" w:rsidRDefault="003D047F" w:rsidP="003D047F">
      <w:pPr>
        <w:rPr>
          <w:rFonts w:ascii="Times New Roman" w:hAnsi="Times New Roman" w:cs="Times New Roman"/>
          <w:sz w:val="24"/>
          <w:szCs w:val="24"/>
        </w:rPr>
      </w:pPr>
      <w:r w:rsidRPr="00FF3FE3">
        <w:rPr>
          <w:rFonts w:ascii="Times New Roman" w:hAnsi="Times New Roman" w:cs="Times New Roman"/>
          <w:sz w:val="24"/>
          <w:szCs w:val="24"/>
        </w:rPr>
        <w:t>- перенесенные и имеющиеся соматические заболевания,</w:t>
      </w:r>
    </w:p>
    <w:p w:rsidR="00F314B8" w:rsidRPr="00FF3FE3" w:rsidRDefault="00E959CA" w:rsidP="00E959CA">
      <w:pPr>
        <w:rPr>
          <w:rFonts w:ascii="Times New Roman" w:hAnsi="Times New Roman" w:cs="Times New Roman"/>
          <w:sz w:val="24"/>
          <w:szCs w:val="24"/>
        </w:rPr>
      </w:pPr>
      <w:r w:rsidRPr="00FF3FE3">
        <w:rPr>
          <w:rFonts w:ascii="Times New Roman" w:hAnsi="Times New Roman" w:cs="Times New Roman"/>
          <w:sz w:val="24"/>
          <w:szCs w:val="24"/>
        </w:rPr>
        <w:t xml:space="preserve">- с целью индивидуальной стратификации риска и выбора метода профилактики в планируемой, данной беременности, родах и в послеродовом периоде может быть использована шкала оценки риска ТЭО согласно клиническим рекомендациям "Венозные осложнения во время беременности и послеродовом периоде. </w:t>
      </w:r>
    </w:p>
    <w:p w:rsidR="00E959CA" w:rsidRPr="00FF3FE3" w:rsidRDefault="00E959CA" w:rsidP="00E959CA">
      <w:pPr>
        <w:rPr>
          <w:rFonts w:ascii="Times New Roman" w:hAnsi="Times New Roman" w:cs="Times New Roman"/>
          <w:sz w:val="24"/>
          <w:szCs w:val="24"/>
        </w:rPr>
      </w:pPr>
      <w:r w:rsidRPr="00FF3FE3">
        <w:rPr>
          <w:rFonts w:ascii="Times New Roman" w:hAnsi="Times New Roman" w:cs="Times New Roman"/>
          <w:sz w:val="24"/>
          <w:szCs w:val="24"/>
        </w:rPr>
        <w:t>- наличие травм, оперативных вмешательств и переливаний компонентов крови в анамнезе,</w:t>
      </w:r>
    </w:p>
    <w:p w:rsidR="00E959CA" w:rsidRPr="00FF3FE3" w:rsidRDefault="00E959CA" w:rsidP="00E959CA">
      <w:pPr>
        <w:rPr>
          <w:rFonts w:ascii="Times New Roman" w:hAnsi="Times New Roman" w:cs="Times New Roman"/>
          <w:sz w:val="24"/>
          <w:szCs w:val="24"/>
        </w:rPr>
      </w:pPr>
      <w:r w:rsidRPr="00FF3FE3">
        <w:rPr>
          <w:rFonts w:ascii="Times New Roman" w:hAnsi="Times New Roman" w:cs="Times New Roman"/>
          <w:sz w:val="24"/>
          <w:szCs w:val="24"/>
        </w:rPr>
        <w:t>- аллергические реакции,</w:t>
      </w:r>
    </w:p>
    <w:p w:rsidR="00E959CA" w:rsidRPr="00FF3FE3" w:rsidRDefault="00E959CA" w:rsidP="00E959CA">
      <w:pPr>
        <w:rPr>
          <w:rFonts w:ascii="Times New Roman" w:hAnsi="Times New Roman" w:cs="Times New Roman"/>
          <w:sz w:val="24"/>
          <w:szCs w:val="24"/>
        </w:rPr>
      </w:pPr>
      <w:r w:rsidRPr="00FF3FE3">
        <w:rPr>
          <w:rFonts w:ascii="Times New Roman" w:hAnsi="Times New Roman" w:cs="Times New Roman"/>
          <w:sz w:val="24"/>
          <w:szCs w:val="24"/>
        </w:rPr>
        <w:t>- принимаемые лекарственные препараты,</w:t>
      </w:r>
    </w:p>
    <w:p w:rsidR="00E959CA" w:rsidRPr="00FF3FE3" w:rsidRDefault="00E959CA" w:rsidP="00E959CA">
      <w:pPr>
        <w:rPr>
          <w:rFonts w:ascii="Times New Roman" w:hAnsi="Times New Roman" w:cs="Times New Roman"/>
          <w:sz w:val="24"/>
          <w:szCs w:val="24"/>
        </w:rPr>
      </w:pPr>
      <w:r w:rsidRPr="00FF3FE3">
        <w:rPr>
          <w:rFonts w:ascii="Times New Roman" w:hAnsi="Times New Roman" w:cs="Times New Roman"/>
          <w:sz w:val="24"/>
          <w:szCs w:val="24"/>
        </w:rPr>
        <w:t>- возраст и состояние здоровья мужа/партнера, его группа крови и резус-фактор, наличие у</w:t>
      </w:r>
    </w:p>
    <w:p w:rsidR="00E959CA" w:rsidRPr="00FF3FE3" w:rsidRDefault="00E959CA" w:rsidP="00E959CA">
      <w:pPr>
        <w:rPr>
          <w:rFonts w:ascii="Times New Roman" w:hAnsi="Times New Roman" w:cs="Times New Roman"/>
          <w:sz w:val="24"/>
          <w:szCs w:val="24"/>
        </w:rPr>
      </w:pPr>
      <w:r w:rsidRPr="00FF3FE3">
        <w:rPr>
          <w:rFonts w:ascii="Times New Roman" w:hAnsi="Times New Roman" w:cs="Times New Roman"/>
          <w:sz w:val="24"/>
          <w:szCs w:val="24"/>
        </w:rPr>
        <w:t>него профессиональных вредностей и вредных привычек.</w:t>
      </w:r>
    </w:p>
    <w:p w:rsidR="00E959CA" w:rsidRPr="00FF3FE3" w:rsidRDefault="00E959CA"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Рекомендована оценка жалоб у пациентки,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у беременной пациентки при 1-м и каждом последующем визите с целью своевременного выявления патологических состояний для их лечения</w:t>
      </w:r>
      <w:r w:rsidR="00A55053" w:rsidRPr="00FF3FE3">
        <w:rPr>
          <w:rFonts w:ascii="Times New Roman" w:hAnsi="Times New Roman" w:cs="Times New Roman"/>
          <w:sz w:val="24"/>
          <w:szCs w:val="24"/>
        </w:rPr>
        <w:t xml:space="preserve">. </w:t>
      </w:r>
    </w:p>
    <w:p w:rsidR="00A55053" w:rsidRPr="00FF3FE3" w:rsidRDefault="00A55053" w:rsidP="00E959CA">
      <w:pPr>
        <w:rPr>
          <w:rFonts w:ascii="Times New Roman" w:hAnsi="Times New Roman" w:cs="Times New Roman"/>
          <w:sz w:val="24"/>
          <w:szCs w:val="24"/>
        </w:rPr>
      </w:pPr>
      <w:r w:rsidRPr="00FF3FE3">
        <w:rPr>
          <w:rFonts w:ascii="Times New Roman" w:hAnsi="Times New Roman" w:cs="Times New Roman"/>
          <w:sz w:val="24"/>
          <w:szCs w:val="24"/>
        </w:rPr>
        <w:t xml:space="preserve">-Рекомендован общий осмотр пациентки,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беременной пациентки при 1-м визите с целью диагностики нарушения развития Общий осмотр включает оценку типа телосложения, типа распределения подкожной жировой клетчатки, состояния кожных покровов и видимых слизистых, степени и типа </w:t>
      </w:r>
      <w:proofErr w:type="spellStart"/>
      <w:r w:rsidRPr="00FF3FE3">
        <w:rPr>
          <w:rFonts w:ascii="Times New Roman" w:hAnsi="Times New Roman" w:cs="Times New Roman"/>
          <w:sz w:val="24"/>
          <w:szCs w:val="24"/>
        </w:rPr>
        <w:t>оволосения</w:t>
      </w:r>
      <w:proofErr w:type="spellEnd"/>
      <w:r w:rsidRPr="00FF3FE3">
        <w:rPr>
          <w:rFonts w:ascii="Times New Roman" w:hAnsi="Times New Roman" w:cs="Times New Roman"/>
          <w:sz w:val="24"/>
          <w:szCs w:val="24"/>
        </w:rPr>
        <w:t xml:space="preserve">. </w:t>
      </w:r>
    </w:p>
    <w:p w:rsidR="00A55053" w:rsidRPr="00FF3FE3" w:rsidRDefault="00A55053"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измерение массы тела и измерение роста пациентки,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беременной пациентки при 1-м и каждом последующем визите с целью определения индекса массы тела (ИМТ) (масса тела в кг/рост в м2) и контроля динамики прибавки массы тела во время беременности</w:t>
      </w:r>
      <w:proofErr w:type="gramStart"/>
      <w:r w:rsidRPr="00FF3FE3">
        <w:rPr>
          <w:rFonts w:ascii="Times New Roman" w:hAnsi="Times New Roman" w:cs="Times New Roman"/>
          <w:sz w:val="24"/>
          <w:szCs w:val="24"/>
        </w:rPr>
        <w:t xml:space="preserve"> .</w:t>
      </w:r>
      <w:proofErr w:type="gramEnd"/>
    </w:p>
    <w:p w:rsidR="00A55053" w:rsidRPr="00FF3FE3" w:rsidRDefault="00A55053" w:rsidP="00E959CA">
      <w:pPr>
        <w:rPr>
          <w:rFonts w:ascii="Times New Roman" w:hAnsi="Times New Roman" w:cs="Times New Roman"/>
          <w:sz w:val="24"/>
          <w:szCs w:val="24"/>
        </w:rPr>
      </w:pPr>
      <w:r w:rsidRPr="00FF3FE3">
        <w:rPr>
          <w:rFonts w:ascii="Times New Roman" w:hAnsi="Times New Roman" w:cs="Times New Roman"/>
          <w:sz w:val="24"/>
          <w:szCs w:val="24"/>
        </w:rPr>
        <w:t>Влияние на акушерские и перинатальные исходы оказывает исходный ИМТ до беременности, но особенно прибавка массы тела во время беременности</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Рекомендуемая </w:t>
      </w:r>
      <w:r w:rsidRPr="00FF3FE3">
        <w:rPr>
          <w:rFonts w:ascii="Times New Roman" w:hAnsi="Times New Roman" w:cs="Times New Roman"/>
          <w:sz w:val="24"/>
          <w:szCs w:val="24"/>
        </w:rPr>
        <w:lastRenderedPageBreak/>
        <w:t xml:space="preserve">прибавка массы тела в 1-м триместре составляет не более 0,5-2 кг . Прибавка масса тела происходит в том числе в связи с накоплением жидкости (отеками), характерными для периода </w:t>
      </w:r>
      <w:proofErr w:type="spellStart"/>
      <w:r w:rsidRPr="00FF3FE3">
        <w:rPr>
          <w:rFonts w:ascii="Times New Roman" w:hAnsi="Times New Roman" w:cs="Times New Roman"/>
          <w:sz w:val="24"/>
          <w:szCs w:val="24"/>
        </w:rPr>
        <w:t>гестации</w:t>
      </w:r>
      <w:proofErr w:type="spellEnd"/>
      <w:r w:rsidRPr="00FF3FE3">
        <w:rPr>
          <w:rFonts w:ascii="Times New Roman" w:hAnsi="Times New Roman" w:cs="Times New Roman"/>
          <w:sz w:val="24"/>
          <w:szCs w:val="24"/>
        </w:rPr>
        <w:t>.</w:t>
      </w:r>
    </w:p>
    <w:p w:rsidR="00F314B8" w:rsidRPr="00FF3FE3" w:rsidRDefault="006D0420" w:rsidP="00E959CA">
      <w:pPr>
        <w:rPr>
          <w:rFonts w:ascii="Times New Roman" w:hAnsi="Times New Roman" w:cs="Times New Roman"/>
          <w:sz w:val="24"/>
          <w:szCs w:val="24"/>
        </w:rPr>
      </w:pPr>
      <w:r w:rsidRPr="00FF3FE3">
        <w:rPr>
          <w:rFonts w:ascii="Times New Roman" w:hAnsi="Times New Roman" w:cs="Times New Roman"/>
          <w:sz w:val="24"/>
          <w:szCs w:val="24"/>
        </w:rPr>
        <w:t xml:space="preserve">-Рекомендовано измерение артериального давления (АД) на периферических артериях и исследование пульса у пациентки,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у беременной пациентки при 1-м и каждом последующем визите с целью ранней диагностики гипертензивных состояний</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w:t>
      </w:r>
    </w:p>
    <w:p w:rsidR="00F314B8" w:rsidRPr="00FF3FE3" w:rsidRDefault="006D0420"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Рекомендована пальпация молочных желез у пациентки,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у беременной пациентки при 1-м визите с целью диагностики узловых образований молочных </w:t>
      </w:r>
      <w:r w:rsidR="00F314B8" w:rsidRPr="00FF3FE3">
        <w:rPr>
          <w:rFonts w:ascii="Times New Roman" w:hAnsi="Times New Roman" w:cs="Times New Roman"/>
          <w:sz w:val="24"/>
          <w:szCs w:val="24"/>
        </w:rPr>
        <w:t xml:space="preserve"> желез.</w:t>
      </w:r>
    </w:p>
    <w:p w:rsidR="006D0420" w:rsidRPr="00FF3FE3" w:rsidRDefault="006D0420"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 гинекологический осмотр пациентки,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беременной пациентки при 1-м визите</w:t>
      </w:r>
      <w:proofErr w:type="gramStart"/>
      <w:r w:rsidRPr="00FF3FE3">
        <w:rPr>
          <w:rFonts w:ascii="Times New Roman" w:hAnsi="Times New Roman" w:cs="Times New Roman"/>
          <w:sz w:val="24"/>
          <w:szCs w:val="24"/>
        </w:rPr>
        <w:t xml:space="preserve"> </w:t>
      </w:r>
      <w:r w:rsidR="00F314B8" w:rsidRPr="00FF3FE3">
        <w:rPr>
          <w:rFonts w:ascii="Times New Roman" w:hAnsi="Times New Roman" w:cs="Times New Roman"/>
          <w:sz w:val="24"/>
          <w:szCs w:val="24"/>
        </w:rPr>
        <w:t>.</w:t>
      </w:r>
      <w:proofErr w:type="gramEnd"/>
      <w:r w:rsidRPr="00FF3FE3">
        <w:rPr>
          <w:rFonts w:ascii="Times New Roman" w:hAnsi="Times New Roman" w:cs="Times New Roman"/>
          <w:sz w:val="24"/>
          <w:szCs w:val="24"/>
        </w:rPr>
        <w:t xml:space="preserve">Без наличия показаний повторные гинекологические осмотры беременной пациентки не рекомендованы . </w:t>
      </w:r>
    </w:p>
    <w:p w:rsidR="00F314B8" w:rsidRPr="00FF3FE3" w:rsidRDefault="006D0420"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определение срока беременности и родов по дате последней менструации и данным ультразвукового исследования у беременной пациентки при 1-м визите. </w:t>
      </w:r>
    </w:p>
    <w:p w:rsidR="006D0420" w:rsidRPr="00FF3FE3" w:rsidRDefault="006D0420" w:rsidP="00E959CA">
      <w:pPr>
        <w:rPr>
          <w:rFonts w:ascii="Times New Roman" w:hAnsi="Times New Roman" w:cs="Times New Roman"/>
          <w:sz w:val="24"/>
          <w:szCs w:val="24"/>
        </w:rPr>
      </w:pPr>
      <w:proofErr w:type="gramStart"/>
      <w:r w:rsidRPr="00FF3FE3">
        <w:rPr>
          <w:rFonts w:ascii="Times New Roman" w:hAnsi="Times New Roman" w:cs="Times New Roman"/>
          <w:sz w:val="24"/>
          <w:szCs w:val="24"/>
        </w:rPr>
        <w:t xml:space="preserve">-Рекомендовано определение окружности живота (ОЖ), измерение размеров матки (высоты Клинические рекомендации – Нормальная беременность – 2023-2024-2025 (15.02.2024) – Утверждены Минздравом  и заполнение </w:t>
      </w:r>
      <w:proofErr w:type="spellStart"/>
      <w:r w:rsidRPr="00FF3FE3">
        <w:rPr>
          <w:rFonts w:ascii="Times New Roman" w:hAnsi="Times New Roman" w:cs="Times New Roman"/>
          <w:sz w:val="24"/>
          <w:szCs w:val="24"/>
        </w:rPr>
        <w:t>гравидограммы</w:t>
      </w:r>
      <w:proofErr w:type="spellEnd"/>
      <w:r w:rsidRPr="00FF3FE3">
        <w:rPr>
          <w:rFonts w:ascii="Times New Roman" w:hAnsi="Times New Roman" w:cs="Times New Roman"/>
          <w:sz w:val="24"/>
          <w:szCs w:val="24"/>
        </w:rPr>
        <w:t xml:space="preserve"> у беременной пациентки при каждом визите после 20 недель беременности. </w:t>
      </w:r>
      <w:proofErr w:type="gramEnd"/>
    </w:p>
    <w:p w:rsidR="00186BD2" w:rsidRPr="00FF3FE3" w:rsidRDefault="00DB41CE" w:rsidP="00E959CA">
      <w:pPr>
        <w:rPr>
          <w:rFonts w:ascii="Times New Roman" w:hAnsi="Times New Roman" w:cs="Times New Roman"/>
          <w:sz w:val="24"/>
          <w:szCs w:val="24"/>
        </w:rPr>
      </w:pPr>
      <w:r w:rsidRPr="00FF3FE3">
        <w:rPr>
          <w:rFonts w:ascii="Times New Roman" w:hAnsi="Times New Roman" w:cs="Times New Roman"/>
          <w:sz w:val="24"/>
          <w:szCs w:val="24"/>
        </w:rPr>
        <w:t xml:space="preserve">-Рекомендовано определение положения и </w:t>
      </w:r>
      <w:proofErr w:type="spellStart"/>
      <w:r w:rsidRPr="00FF3FE3">
        <w:rPr>
          <w:rFonts w:ascii="Times New Roman" w:hAnsi="Times New Roman" w:cs="Times New Roman"/>
          <w:sz w:val="24"/>
          <w:szCs w:val="24"/>
        </w:rPr>
        <w:t>предлежания</w:t>
      </w:r>
      <w:proofErr w:type="spellEnd"/>
      <w:r w:rsidRPr="00FF3FE3">
        <w:rPr>
          <w:rFonts w:ascii="Times New Roman" w:hAnsi="Times New Roman" w:cs="Times New Roman"/>
          <w:sz w:val="24"/>
          <w:szCs w:val="24"/>
        </w:rPr>
        <w:t xml:space="preserve"> плода у беременной пациентки при каждом визите после 34-36 недель беременности с целью определения тактики ведения родов</w:t>
      </w:r>
      <w:r w:rsidR="00186BD2" w:rsidRPr="00FF3FE3">
        <w:rPr>
          <w:rFonts w:ascii="Times New Roman" w:hAnsi="Times New Roman" w:cs="Times New Roman"/>
          <w:sz w:val="24"/>
          <w:szCs w:val="24"/>
        </w:rPr>
        <w:t>.</w:t>
      </w:r>
      <w:r w:rsidRPr="00FF3FE3">
        <w:rPr>
          <w:rFonts w:ascii="Times New Roman" w:hAnsi="Times New Roman" w:cs="Times New Roman"/>
          <w:sz w:val="24"/>
          <w:szCs w:val="24"/>
        </w:rPr>
        <w:t xml:space="preserve"> </w:t>
      </w:r>
    </w:p>
    <w:p w:rsidR="006D0420" w:rsidRPr="00FF3FE3" w:rsidRDefault="00DB41CE"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проведение опроса беременной пациентки по поводу характера шевелений плода при каждом визите после 16-20 недель беременности (после начала ощущения шевелений плода) с целью подтверждения жизнедеятельности плода. </w:t>
      </w:r>
    </w:p>
    <w:p w:rsidR="00F34FE0" w:rsidRPr="00FF3FE3" w:rsidRDefault="00F34FE0" w:rsidP="00F314B8">
      <w:pPr>
        <w:jc w:val="center"/>
        <w:rPr>
          <w:rFonts w:ascii="Times New Roman" w:hAnsi="Times New Roman" w:cs="Times New Roman"/>
          <w:b/>
          <w:i/>
          <w:sz w:val="24"/>
          <w:szCs w:val="24"/>
          <w:u w:val="single"/>
        </w:rPr>
      </w:pPr>
    </w:p>
    <w:p w:rsidR="008803EB" w:rsidRPr="00FF3FE3" w:rsidRDefault="00186BD2" w:rsidP="00991C64">
      <w:pPr>
        <w:jc w:val="center"/>
        <w:rPr>
          <w:rFonts w:ascii="Times New Roman" w:hAnsi="Times New Roman" w:cs="Times New Roman"/>
          <w:b/>
          <w:i/>
          <w:sz w:val="24"/>
          <w:szCs w:val="24"/>
          <w:u w:val="single"/>
        </w:rPr>
      </w:pPr>
      <w:r w:rsidRPr="00FF3FE3">
        <w:rPr>
          <w:rFonts w:ascii="Times New Roman" w:hAnsi="Times New Roman" w:cs="Times New Roman"/>
          <w:b/>
          <w:i/>
          <w:sz w:val="24"/>
          <w:szCs w:val="24"/>
          <w:u w:val="single"/>
        </w:rPr>
        <w:t>- Лабораторные диагностические исследования:</w:t>
      </w:r>
    </w:p>
    <w:p w:rsidR="008803EB" w:rsidRPr="00FF3FE3" w:rsidRDefault="00186BD2" w:rsidP="00E959CA">
      <w:pPr>
        <w:rPr>
          <w:rFonts w:ascii="Times New Roman" w:hAnsi="Times New Roman" w:cs="Times New Roman"/>
          <w:sz w:val="24"/>
          <w:szCs w:val="24"/>
        </w:rPr>
      </w:pPr>
      <w:r w:rsidRPr="00FF3FE3">
        <w:rPr>
          <w:rFonts w:ascii="Times New Roman" w:hAnsi="Times New Roman" w:cs="Times New Roman"/>
          <w:sz w:val="24"/>
          <w:szCs w:val="24"/>
        </w:rPr>
        <w:t xml:space="preserve">-Рекомендовано направить беременную пациентку при явке в 1-м триместре беременности на исследование уровня хорионического гонадотропина (ХГ) (свободная </w:t>
      </w:r>
      <w:proofErr w:type="gramStart"/>
      <w:r w:rsidRPr="00FF3FE3">
        <w:rPr>
          <w:rFonts w:ascii="Times New Roman" w:hAnsi="Times New Roman" w:cs="Times New Roman"/>
          <w:sz w:val="24"/>
          <w:szCs w:val="24"/>
        </w:rPr>
        <w:t>β-</w:t>
      </w:r>
      <w:proofErr w:type="gramEnd"/>
      <w:r w:rsidRPr="00FF3FE3">
        <w:rPr>
          <w:rFonts w:ascii="Times New Roman" w:hAnsi="Times New Roman" w:cs="Times New Roman"/>
          <w:sz w:val="24"/>
          <w:szCs w:val="24"/>
        </w:rPr>
        <w:t xml:space="preserve">субъединица ) в сыворотке крови, или исследование мочи на ХГ (при невозможности исследования крови) при невозможности ультразвукового исследования с целью диагностики беременности </w:t>
      </w:r>
      <w:r w:rsidR="008803EB" w:rsidRPr="00FF3FE3">
        <w:rPr>
          <w:rFonts w:ascii="Times New Roman" w:hAnsi="Times New Roman" w:cs="Times New Roman"/>
          <w:sz w:val="24"/>
          <w:szCs w:val="24"/>
        </w:rPr>
        <w:t>.</w:t>
      </w:r>
    </w:p>
    <w:p w:rsidR="00F314B8" w:rsidRPr="00FF3FE3" w:rsidRDefault="00186BD2" w:rsidP="00E959CA">
      <w:pPr>
        <w:rPr>
          <w:rFonts w:ascii="Times New Roman" w:hAnsi="Times New Roman" w:cs="Times New Roman"/>
          <w:sz w:val="24"/>
          <w:szCs w:val="24"/>
        </w:rPr>
      </w:pPr>
      <w:r w:rsidRPr="00FF3FE3">
        <w:rPr>
          <w:rFonts w:ascii="Times New Roman" w:hAnsi="Times New Roman" w:cs="Times New Roman"/>
          <w:sz w:val="24"/>
          <w:szCs w:val="24"/>
        </w:rPr>
        <w:t xml:space="preserve"> -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однократно, и беременную пациентку дважды: при 1-м визите (при 1-м визите в 1-м или 2- м триместре беременности) и в 3-м триместре беременности, на исследование уровня антител классов M, G (</w:t>
      </w:r>
      <w:proofErr w:type="spellStart"/>
      <w:r w:rsidRPr="00FF3FE3">
        <w:rPr>
          <w:rFonts w:ascii="Times New Roman" w:hAnsi="Times New Roman" w:cs="Times New Roman"/>
          <w:sz w:val="24"/>
          <w:szCs w:val="24"/>
        </w:rPr>
        <w:t>IgM</w:t>
      </w:r>
      <w:proofErr w:type="spellEnd"/>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IgG</w:t>
      </w:r>
      <w:proofErr w:type="spellEnd"/>
      <w:r w:rsidRPr="00FF3FE3">
        <w:rPr>
          <w:rFonts w:ascii="Times New Roman" w:hAnsi="Times New Roman" w:cs="Times New Roman"/>
          <w:sz w:val="24"/>
          <w:szCs w:val="24"/>
        </w:rPr>
        <w:t>) к вирусу иммунодефицита человека ВИЧ</w:t>
      </w:r>
      <w:proofErr w:type="gramStart"/>
      <w:r w:rsidRPr="00FF3FE3">
        <w:rPr>
          <w:rFonts w:ascii="Times New Roman" w:hAnsi="Times New Roman" w:cs="Times New Roman"/>
          <w:sz w:val="24"/>
          <w:szCs w:val="24"/>
        </w:rPr>
        <w:t>1</w:t>
      </w:r>
      <w:proofErr w:type="gramEnd"/>
      <w:r w:rsidRPr="00FF3FE3">
        <w:rPr>
          <w:rFonts w:ascii="Times New Roman" w:hAnsi="Times New Roman" w:cs="Times New Roman"/>
          <w:sz w:val="24"/>
          <w:szCs w:val="24"/>
        </w:rPr>
        <w:t>/2 и антигена p24 (</w:t>
      </w:r>
      <w:proofErr w:type="spellStart"/>
      <w:r w:rsidRPr="00FF3FE3">
        <w:rPr>
          <w:rFonts w:ascii="Times New Roman" w:hAnsi="Times New Roman" w:cs="Times New Roman"/>
          <w:sz w:val="24"/>
          <w:szCs w:val="24"/>
        </w:rPr>
        <w:t>Human</w:t>
      </w:r>
      <w:proofErr w:type="spellEnd"/>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immunodeficiency</w:t>
      </w:r>
      <w:proofErr w:type="spellEnd"/>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virus</w:t>
      </w:r>
      <w:proofErr w:type="spellEnd"/>
      <w:r w:rsidRPr="00FF3FE3">
        <w:rPr>
          <w:rFonts w:ascii="Times New Roman" w:hAnsi="Times New Roman" w:cs="Times New Roman"/>
          <w:sz w:val="24"/>
          <w:szCs w:val="24"/>
        </w:rPr>
        <w:t xml:space="preserve"> HIV 1/2 + Agp24) в крови с целью </w:t>
      </w:r>
      <w:r w:rsidRPr="00FF3FE3">
        <w:rPr>
          <w:rFonts w:ascii="Times New Roman" w:hAnsi="Times New Roman" w:cs="Times New Roman"/>
          <w:sz w:val="24"/>
          <w:szCs w:val="24"/>
        </w:rPr>
        <w:lastRenderedPageBreak/>
        <w:t>своевременного выявления инфекции и профилактики инфицирования</w:t>
      </w:r>
      <w:proofErr w:type="gramStart"/>
      <w:r w:rsidRPr="00FF3FE3">
        <w:rPr>
          <w:rFonts w:ascii="Times New Roman" w:hAnsi="Times New Roman" w:cs="Times New Roman"/>
          <w:sz w:val="24"/>
          <w:szCs w:val="24"/>
        </w:rPr>
        <w:t xml:space="preserve"> </w:t>
      </w:r>
      <w:r w:rsidR="008803EB" w:rsidRPr="00FF3FE3">
        <w:rPr>
          <w:rFonts w:ascii="Times New Roman" w:hAnsi="Times New Roman" w:cs="Times New Roman"/>
          <w:sz w:val="24"/>
          <w:szCs w:val="24"/>
        </w:rPr>
        <w:t>.</w:t>
      </w:r>
      <w:proofErr w:type="gramEnd"/>
      <w:r w:rsidRPr="00FF3FE3">
        <w:rPr>
          <w:rFonts w:ascii="Times New Roman" w:hAnsi="Times New Roman" w:cs="Times New Roman"/>
          <w:sz w:val="24"/>
          <w:szCs w:val="24"/>
        </w:rPr>
        <w:t xml:space="preserve">Повторное обследование в 3-м триместре лучше проводить до 36 недель беременности </w:t>
      </w:r>
      <w:r w:rsidR="008803EB" w:rsidRPr="00FF3FE3">
        <w:rPr>
          <w:rFonts w:ascii="Times New Roman" w:hAnsi="Times New Roman" w:cs="Times New Roman"/>
          <w:sz w:val="24"/>
          <w:szCs w:val="24"/>
        </w:rPr>
        <w:t>.</w:t>
      </w:r>
      <w:r w:rsidRPr="00FF3FE3">
        <w:rPr>
          <w:rFonts w:ascii="Times New Roman" w:hAnsi="Times New Roman" w:cs="Times New Roman"/>
          <w:sz w:val="24"/>
          <w:szCs w:val="24"/>
        </w:rPr>
        <w:t xml:space="preserve"> </w:t>
      </w:r>
    </w:p>
    <w:p w:rsidR="00F314B8" w:rsidRPr="00FF3FE3" w:rsidRDefault="00186BD2" w:rsidP="00E959CA">
      <w:pPr>
        <w:rPr>
          <w:rFonts w:ascii="Times New Roman" w:hAnsi="Times New Roman" w:cs="Times New Roman"/>
          <w:sz w:val="24"/>
          <w:szCs w:val="24"/>
        </w:rPr>
      </w:pPr>
      <w:proofErr w:type="gramStart"/>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однократно, и беременную пациентку дважды: при 1-м визите (при 1-м визите в 1-м или 2- м триместре беременности) и в 3-м триместре беременности, на определение антител к поверхностному антигену (</w:t>
      </w:r>
      <w:proofErr w:type="spellStart"/>
      <w:r w:rsidRPr="00FF3FE3">
        <w:rPr>
          <w:rFonts w:ascii="Times New Roman" w:hAnsi="Times New Roman" w:cs="Times New Roman"/>
          <w:sz w:val="24"/>
          <w:szCs w:val="24"/>
        </w:rPr>
        <w:t>HBsAg</w:t>
      </w:r>
      <w:proofErr w:type="spellEnd"/>
      <w:r w:rsidRPr="00FF3FE3">
        <w:rPr>
          <w:rFonts w:ascii="Times New Roman" w:hAnsi="Times New Roman" w:cs="Times New Roman"/>
          <w:sz w:val="24"/>
          <w:szCs w:val="24"/>
        </w:rPr>
        <w:t>) вируса гепатита B (</w:t>
      </w:r>
      <w:proofErr w:type="spellStart"/>
      <w:r w:rsidRPr="00FF3FE3">
        <w:rPr>
          <w:rFonts w:ascii="Times New Roman" w:hAnsi="Times New Roman" w:cs="Times New Roman"/>
          <w:sz w:val="24"/>
          <w:szCs w:val="24"/>
        </w:rPr>
        <w:t>Hepatitis</w:t>
      </w:r>
      <w:proofErr w:type="spellEnd"/>
      <w:r w:rsidRPr="00FF3FE3">
        <w:rPr>
          <w:rFonts w:ascii="Times New Roman" w:hAnsi="Times New Roman" w:cs="Times New Roman"/>
          <w:sz w:val="24"/>
          <w:szCs w:val="24"/>
        </w:rPr>
        <w:t xml:space="preserve"> B </w:t>
      </w:r>
      <w:proofErr w:type="spellStart"/>
      <w:r w:rsidRPr="00FF3FE3">
        <w:rPr>
          <w:rFonts w:ascii="Times New Roman" w:hAnsi="Times New Roman" w:cs="Times New Roman"/>
          <w:sz w:val="24"/>
          <w:szCs w:val="24"/>
        </w:rPr>
        <w:t>virus</w:t>
      </w:r>
      <w:proofErr w:type="spellEnd"/>
      <w:r w:rsidRPr="00FF3FE3">
        <w:rPr>
          <w:rFonts w:ascii="Times New Roman" w:hAnsi="Times New Roman" w:cs="Times New Roman"/>
          <w:sz w:val="24"/>
          <w:szCs w:val="24"/>
        </w:rPr>
        <w:t>) в крови или определение антигена (</w:t>
      </w:r>
      <w:proofErr w:type="spellStart"/>
      <w:r w:rsidRPr="00FF3FE3">
        <w:rPr>
          <w:rFonts w:ascii="Times New Roman" w:hAnsi="Times New Roman" w:cs="Times New Roman"/>
          <w:sz w:val="24"/>
          <w:szCs w:val="24"/>
        </w:rPr>
        <w:t>HbsAg</w:t>
      </w:r>
      <w:proofErr w:type="spellEnd"/>
      <w:r w:rsidRPr="00FF3FE3">
        <w:rPr>
          <w:rFonts w:ascii="Times New Roman" w:hAnsi="Times New Roman" w:cs="Times New Roman"/>
          <w:sz w:val="24"/>
          <w:szCs w:val="24"/>
        </w:rPr>
        <w:t>) вируса гепатита B (</w:t>
      </w:r>
      <w:proofErr w:type="spellStart"/>
      <w:r w:rsidRPr="00FF3FE3">
        <w:rPr>
          <w:rFonts w:ascii="Times New Roman" w:hAnsi="Times New Roman" w:cs="Times New Roman"/>
          <w:sz w:val="24"/>
          <w:szCs w:val="24"/>
        </w:rPr>
        <w:t>Hepatitis</w:t>
      </w:r>
      <w:proofErr w:type="spellEnd"/>
      <w:r w:rsidRPr="00FF3FE3">
        <w:rPr>
          <w:rFonts w:ascii="Times New Roman" w:hAnsi="Times New Roman" w:cs="Times New Roman"/>
          <w:sz w:val="24"/>
          <w:szCs w:val="24"/>
        </w:rPr>
        <w:t xml:space="preserve"> B </w:t>
      </w:r>
      <w:proofErr w:type="spellStart"/>
      <w:r w:rsidRPr="00FF3FE3">
        <w:rPr>
          <w:rFonts w:ascii="Times New Roman" w:hAnsi="Times New Roman" w:cs="Times New Roman"/>
          <w:sz w:val="24"/>
          <w:szCs w:val="24"/>
        </w:rPr>
        <w:t>virus</w:t>
      </w:r>
      <w:proofErr w:type="spellEnd"/>
      <w:r w:rsidRPr="00FF3FE3">
        <w:rPr>
          <w:rFonts w:ascii="Times New Roman" w:hAnsi="Times New Roman" w:cs="Times New Roman"/>
          <w:sz w:val="24"/>
          <w:szCs w:val="24"/>
        </w:rPr>
        <w:t>) в крови с целью</w:t>
      </w:r>
      <w:proofErr w:type="gramEnd"/>
      <w:r w:rsidRPr="00FF3FE3">
        <w:rPr>
          <w:rFonts w:ascii="Times New Roman" w:hAnsi="Times New Roman" w:cs="Times New Roman"/>
          <w:sz w:val="24"/>
          <w:szCs w:val="24"/>
        </w:rPr>
        <w:t xml:space="preserve"> своевременного выявления инфекции и профилакти</w:t>
      </w:r>
      <w:r w:rsidR="00FB5C55" w:rsidRPr="00FF3FE3">
        <w:rPr>
          <w:rFonts w:ascii="Times New Roman" w:hAnsi="Times New Roman" w:cs="Times New Roman"/>
          <w:sz w:val="24"/>
          <w:szCs w:val="24"/>
        </w:rPr>
        <w:t>ки инфицирования новорожденного.</w:t>
      </w:r>
      <w:r w:rsidRPr="00FF3FE3">
        <w:rPr>
          <w:rFonts w:ascii="Times New Roman" w:hAnsi="Times New Roman" w:cs="Times New Roman"/>
          <w:sz w:val="24"/>
          <w:szCs w:val="24"/>
        </w:rPr>
        <w:t xml:space="preserve"> </w:t>
      </w:r>
    </w:p>
    <w:p w:rsidR="00F314B8" w:rsidRPr="00FF3FE3" w:rsidRDefault="00FB5C55" w:rsidP="00E959CA">
      <w:pPr>
        <w:rPr>
          <w:rFonts w:ascii="Times New Roman" w:hAnsi="Times New Roman" w:cs="Times New Roman"/>
          <w:sz w:val="24"/>
          <w:szCs w:val="24"/>
        </w:rPr>
      </w:pPr>
      <w:proofErr w:type="gramStart"/>
      <w:r w:rsidRPr="00FF3FE3">
        <w:rPr>
          <w:rFonts w:ascii="Times New Roman" w:hAnsi="Times New Roman" w:cs="Times New Roman"/>
          <w:sz w:val="24"/>
          <w:szCs w:val="24"/>
        </w:rPr>
        <w:t>-</w:t>
      </w:r>
      <w:r w:rsidR="00186BD2" w:rsidRPr="00FF3FE3">
        <w:rPr>
          <w:rFonts w:ascii="Times New Roman" w:hAnsi="Times New Roman" w:cs="Times New Roman"/>
          <w:sz w:val="24"/>
          <w:szCs w:val="24"/>
        </w:rPr>
        <w:t xml:space="preserve">Рекомендовано направить пациентку, планирующую беременность (на </w:t>
      </w:r>
      <w:proofErr w:type="spellStart"/>
      <w:r w:rsidR="00186BD2" w:rsidRPr="00FF3FE3">
        <w:rPr>
          <w:rFonts w:ascii="Times New Roman" w:hAnsi="Times New Roman" w:cs="Times New Roman"/>
          <w:sz w:val="24"/>
          <w:szCs w:val="24"/>
        </w:rPr>
        <w:t>прегравидарном</w:t>
      </w:r>
      <w:proofErr w:type="spellEnd"/>
      <w:r w:rsidR="00186BD2" w:rsidRPr="00FF3FE3">
        <w:rPr>
          <w:rFonts w:ascii="Times New Roman" w:hAnsi="Times New Roman" w:cs="Times New Roman"/>
          <w:sz w:val="24"/>
          <w:szCs w:val="24"/>
        </w:rPr>
        <w:t xml:space="preserve"> этапе), однократно, и беременную пациентку дважды: при 1-м визите (при 1-м визите в 1-м или 2- м триместре беременности) и в 3-м триместре беременности, на определение суммарных антител классов M и G (</w:t>
      </w:r>
      <w:proofErr w:type="spellStart"/>
      <w:r w:rsidR="00186BD2" w:rsidRPr="00FF3FE3">
        <w:rPr>
          <w:rFonts w:ascii="Times New Roman" w:hAnsi="Times New Roman" w:cs="Times New Roman"/>
          <w:sz w:val="24"/>
          <w:szCs w:val="24"/>
        </w:rPr>
        <w:t>anti</w:t>
      </w:r>
      <w:proofErr w:type="spellEnd"/>
      <w:r w:rsidR="00186BD2" w:rsidRPr="00FF3FE3">
        <w:rPr>
          <w:rFonts w:ascii="Times New Roman" w:hAnsi="Times New Roman" w:cs="Times New Roman"/>
          <w:sz w:val="24"/>
          <w:szCs w:val="24"/>
        </w:rPr>
        <w:t xml:space="preserve">-HCV </w:t>
      </w:r>
      <w:proofErr w:type="spellStart"/>
      <w:r w:rsidR="00186BD2" w:rsidRPr="00FF3FE3">
        <w:rPr>
          <w:rFonts w:ascii="Times New Roman" w:hAnsi="Times New Roman" w:cs="Times New Roman"/>
          <w:sz w:val="24"/>
          <w:szCs w:val="24"/>
        </w:rPr>
        <w:t>IgG</w:t>
      </w:r>
      <w:proofErr w:type="spellEnd"/>
      <w:r w:rsidR="00186BD2" w:rsidRPr="00FF3FE3">
        <w:rPr>
          <w:rFonts w:ascii="Times New Roman" w:hAnsi="Times New Roman" w:cs="Times New Roman"/>
          <w:sz w:val="24"/>
          <w:szCs w:val="24"/>
        </w:rPr>
        <w:t xml:space="preserve"> и </w:t>
      </w:r>
      <w:proofErr w:type="spellStart"/>
      <w:r w:rsidR="00186BD2" w:rsidRPr="00FF3FE3">
        <w:rPr>
          <w:rFonts w:ascii="Times New Roman" w:hAnsi="Times New Roman" w:cs="Times New Roman"/>
          <w:sz w:val="24"/>
          <w:szCs w:val="24"/>
        </w:rPr>
        <w:t>anti</w:t>
      </w:r>
      <w:proofErr w:type="spellEnd"/>
      <w:r w:rsidR="00186BD2" w:rsidRPr="00FF3FE3">
        <w:rPr>
          <w:rFonts w:ascii="Times New Roman" w:hAnsi="Times New Roman" w:cs="Times New Roman"/>
          <w:sz w:val="24"/>
          <w:szCs w:val="24"/>
        </w:rPr>
        <w:t xml:space="preserve">-HCV </w:t>
      </w:r>
      <w:proofErr w:type="spellStart"/>
      <w:r w:rsidR="00186BD2" w:rsidRPr="00FF3FE3">
        <w:rPr>
          <w:rFonts w:ascii="Times New Roman" w:hAnsi="Times New Roman" w:cs="Times New Roman"/>
          <w:sz w:val="24"/>
          <w:szCs w:val="24"/>
        </w:rPr>
        <w:t>IgM</w:t>
      </w:r>
      <w:proofErr w:type="spellEnd"/>
      <w:r w:rsidR="00186BD2" w:rsidRPr="00FF3FE3">
        <w:rPr>
          <w:rFonts w:ascii="Times New Roman" w:hAnsi="Times New Roman" w:cs="Times New Roman"/>
          <w:sz w:val="24"/>
          <w:szCs w:val="24"/>
        </w:rPr>
        <w:t>) к вирусу гепатита C (</w:t>
      </w:r>
      <w:proofErr w:type="spellStart"/>
      <w:r w:rsidR="00186BD2" w:rsidRPr="00FF3FE3">
        <w:rPr>
          <w:rFonts w:ascii="Times New Roman" w:hAnsi="Times New Roman" w:cs="Times New Roman"/>
          <w:sz w:val="24"/>
          <w:szCs w:val="24"/>
        </w:rPr>
        <w:t>Hepatitis</w:t>
      </w:r>
      <w:proofErr w:type="spellEnd"/>
      <w:r w:rsidR="00186BD2" w:rsidRPr="00FF3FE3">
        <w:rPr>
          <w:rFonts w:ascii="Times New Roman" w:hAnsi="Times New Roman" w:cs="Times New Roman"/>
          <w:sz w:val="24"/>
          <w:szCs w:val="24"/>
        </w:rPr>
        <w:t xml:space="preserve"> C </w:t>
      </w:r>
      <w:proofErr w:type="spellStart"/>
      <w:r w:rsidR="00186BD2" w:rsidRPr="00FF3FE3">
        <w:rPr>
          <w:rFonts w:ascii="Times New Roman" w:hAnsi="Times New Roman" w:cs="Times New Roman"/>
          <w:sz w:val="24"/>
          <w:szCs w:val="24"/>
        </w:rPr>
        <w:t>virus</w:t>
      </w:r>
      <w:proofErr w:type="spellEnd"/>
      <w:r w:rsidR="00186BD2" w:rsidRPr="00FF3FE3">
        <w:rPr>
          <w:rFonts w:ascii="Times New Roman" w:hAnsi="Times New Roman" w:cs="Times New Roman"/>
          <w:sz w:val="24"/>
          <w:szCs w:val="24"/>
        </w:rPr>
        <w:t>) в крови с целью своевременного выявлени</w:t>
      </w:r>
      <w:r w:rsidRPr="00FF3FE3">
        <w:rPr>
          <w:rFonts w:ascii="Times New Roman" w:hAnsi="Times New Roman" w:cs="Times New Roman"/>
          <w:sz w:val="24"/>
          <w:szCs w:val="24"/>
        </w:rPr>
        <w:t>я инфекции и проведения</w:t>
      </w:r>
      <w:proofErr w:type="gramEnd"/>
      <w:r w:rsidRPr="00FF3FE3">
        <w:rPr>
          <w:rFonts w:ascii="Times New Roman" w:hAnsi="Times New Roman" w:cs="Times New Roman"/>
          <w:sz w:val="24"/>
          <w:szCs w:val="24"/>
        </w:rPr>
        <w:t xml:space="preserve"> терапии. </w:t>
      </w:r>
    </w:p>
    <w:p w:rsidR="00186BD2" w:rsidRPr="00FF3FE3" w:rsidRDefault="00186BD2"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однократно, и беременную пациентку дважды: при 1-м визите (при 1-м визите в 1-м или 2- м триместре беременности) и в 3-м триместре беременности, на определение антител к бледной трепонеме (</w:t>
      </w:r>
      <w:proofErr w:type="spellStart"/>
      <w:r w:rsidRPr="00FF3FE3">
        <w:rPr>
          <w:rFonts w:ascii="Times New Roman" w:hAnsi="Times New Roman" w:cs="Times New Roman"/>
          <w:sz w:val="24"/>
          <w:szCs w:val="24"/>
        </w:rPr>
        <w:t>Treponema</w:t>
      </w:r>
      <w:proofErr w:type="spellEnd"/>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pallidum</w:t>
      </w:r>
      <w:proofErr w:type="spellEnd"/>
      <w:r w:rsidRPr="00FF3FE3">
        <w:rPr>
          <w:rFonts w:ascii="Times New Roman" w:hAnsi="Times New Roman" w:cs="Times New Roman"/>
          <w:sz w:val="24"/>
          <w:szCs w:val="24"/>
        </w:rPr>
        <w:t>) в крови с целью своевременного выявления инфекции и профилакти</w:t>
      </w:r>
      <w:r w:rsidR="00FB5C55" w:rsidRPr="00FF3FE3">
        <w:rPr>
          <w:rFonts w:ascii="Times New Roman" w:hAnsi="Times New Roman" w:cs="Times New Roman"/>
          <w:sz w:val="24"/>
          <w:szCs w:val="24"/>
        </w:rPr>
        <w:t xml:space="preserve">ки инфицирования плода. </w:t>
      </w:r>
    </w:p>
    <w:p w:rsidR="00F314B8" w:rsidRPr="00FF3FE3" w:rsidRDefault="00FB5C55"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однократно, или беременную пациентку однократно при 1-м визите (при 1-м визите в 1-м или 2-м триместре беременности) на определение антител класса G (</w:t>
      </w:r>
      <w:proofErr w:type="spellStart"/>
      <w:r w:rsidRPr="00FF3FE3">
        <w:rPr>
          <w:rFonts w:ascii="Times New Roman" w:hAnsi="Times New Roman" w:cs="Times New Roman"/>
          <w:sz w:val="24"/>
          <w:szCs w:val="24"/>
        </w:rPr>
        <w:t>IgG</w:t>
      </w:r>
      <w:proofErr w:type="spellEnd"/>
      <w:r w:rsidRPr="00FF3FE3">
        <w:rPr>
          <w:rFonts w:ascii="Times New Roman" w:hAnsi="Times New Roman" w:cs="Times New Roman"/>
          <w:sz w:val="24"/>
          <w:szCs w:val="24"/>
        </w:rPr>
        <w:t>) и класса M (</w:t>
      </w:r>
      <w:proofErr w:type="spellStart"/>
      <w:r w:rsidRPr="00FF3FE3">
        <w:rPr>
          <w:rFonts w:ascii="Times New Roman" w:hAnsi="Times New Roman" w:cs="Times New Roman"/>
          <w:sz w:val="24"/>
          <w:szCs w:val="24"/>
        </w:rPr>
        <w:t>IgM</w:t>
      </w:r>
      <w:proofErr w:type="spellEnd"/>
      <w:r w:rsidRPr="00FF3FE3">
        <w:rPr>
          <w:rFonts w:ascii="Times New Roman" w:hAnsi="Times New Roman" w:cs="Times New Roman"/>
          <w:sz w:val="24"/>
          <w:szCs w:val="24"/>
        </w:rPr>
        <w:t>) к вирусу краснухи (</w:t>
      </w:r>
      <w:proofErr w:type="spellStart"/>
      <w:r w:rsidRPr="00FF3FE3">
        <w:rPr>
          <w:rFonts w:ascii="Times New Roman" w:hAnsi="Times New Roman" w:cs="Times New Roman"/>
          <w:sz w:val="24"/>
          <w:szCs w:val="24"/>
        </w:rPr>
        <w:t>Rubella</w:t>
      </w:r>
      <w:proofErr w:type="spellEnd"/>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virus</w:t>
      </w:r>
      <w:proofErr w:type="spellEnd"/>
      <w:r w:rsidRPr="00FF3FE3">
        <w:rPr>
          <w:rFonts w:ascii="Times New Roman" w:hAnsi="Times New Roman" w:cs="Times New Roman"/>
          <w:sz w:val="24"/>
          <w:szCs w:val="24"/>
        </w:rPr>
        <w:t xml:space="preserve">) в крови с целью выявления </w:t>
      </w:r>
      <w:proofErr w:type="spellStart"/>
      <w:r w:rsidRPr="00FF3FE3">
        <w:rPr>
          <w:rFonts w:ascii="Times New Roman" w:hAnsi="Times New Roman" w:cs="Times New Roman"/>
          <w:sz w:val="24"/>
          <w:szCs w:val="24"/>
        </w:rPr>
        <w:t>серонегативных</w:t>
      </w:r>
      <w:proofErr w:type="spellEnd"/>
      <w:r w:rsidRPr="00FF3FE3">
        <w:rPr>
          <w:rFonts w:ascii="Times New Roman" w:hAnsi="Times New Roman" w:cs="Times New Roman"/>
          <w:sz w:val="24"/>
          <w:szCs w:val="24"/>
        </w:rPr>
        <w:t xml:space="preserve"> пациенток</w:t>
      </w:r>
      <w:proofErr w:type="gramStart"/>
      <w:r w:rsidRPr="00FF3FE3">
        <w:rPr>
          <w:rFonts w:ascii="Times New Roman" w:hAnsi="Times New Roman" w:cs="Times New Roman"/>
          <w:sz w:val="24"/>
          <w:szCs w:val="24"/>
        </w:rPr>
        <w:t xml:space="preserve"> .</w:t>
      </w:r>
      <w:proofErr w:type="gramEnd"/>
    </w:p>
    <w:p w:rsidR="00F314B8" w:rsidRPr="00FF3FE3" w:rsidRDefault="00F314B8" w:rsidP="00E959CA">
      <w:pPr>
        <w:rPr>
          <w:rFonts w:ascii="Times New Roman" w:hAnsi="Times New Roman" w:cs="Times New Roman"/>
          <w:sz w:val="24"/>
          <w:szCs w:val="24"/>
        </w:rPr>
      </w:pPr>
      <w:r w:rsidRPr="00FF3FE3">
        <w:rPr>
          <w:rFonts w:ascii="Times New Roman" w:hAnsi="Times New Roman" w:cs="Times New Roman"/>
          <w:sz w:val="24"/>
          <w:szCs w:val="24"/>
        </w:rPr>
        <w:t xml:space="preserve"> </w:t>
      </w:r>
      <w:proofErr w:type="gramStart"/>
      <w:r w:rsidR="00FB5C55"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00FB5C55" w:rsidRPr="00FF3FE3">
        <w:rPr>
          <w:rFonts w:ascii="Times New Roman" w:hAnsi="Times New Roman" w:cs="Times New Roman"/>
          <w:sz w:val="24"/>
          <w:szCs w:val="24"/>
        </w:rPr>
        <w:t>прегравидарном</w:t>
      </w:r>
      <w:proofErr w:type="spellEnd"/>
      <w:r w:rsidR="00FB5C55" w:rsidRPr="00FF3FE3">
        <w:rPr>
          <w:rFonts w:ascii="Times New Roman" w:hAnsi="Times New Roman" w:cs="Times New Roman"/>
          <w:sz w:val="24"/>
          <w:szCs w:val="24"/>
        </w:rPr>
        <w:t xml:space="preserve"> этапе), однократно, и беременную пациентку дважды: при 1-м визите (при 1-м визите в 1-м или 2- м триместре беременности) и в 3-м триместре беременности, на микроскопическое исследование влагалищных мазков, включая микроскопическое исследование отделяемого женских половых органов на гонококк (</w:t>
      </w:r>
      <w:proofErr w:type="spellStart"/>
      <w:r w:rsidR="00FB5C55" w:rsidRPr="00FF3FE3">
        <w:rPr>
          <w:rFonts w:ascii="Times New Roman" w:hAnsi="Times New Roman" w:cs="Times New Roman"/>
          <w:sz w:val="24"/>
          <w:szCs w:val="24"/>
        </w:rPr>
        <w:t>Neisseria</w:t>
      </w:r>
      <w:proofErr w:type="spellEnd"/>
      <w:r w:rsidR="00FB5C55" w:rsidRPr="00FF3FE3">
        <w:rPr>
          <w:rFonts w:ascii="Times New Roman" w:hAnsi="Times New Roman" w:cs="Times New Roman"/>
          <w:sz w:val="24"/>
          <w:szCs w:val="24"/>
        </w:rPr>
        <w:t xml:space="preserve"> </w:t>
      </w:r>
      <w:proofErr w:type="spellStart"/>
      <w:r w:rsidR="00FB5C55" w:rsidRPr="00FF3FE3">
        <w:rPr>
          <w:rFonts w:ascii="Times New Roman" w:hAnsi="Times New Roman" w:cs="Times New Roman"/>
          <w:sz w:val="24"/>
          <w:szCs w:val="24"/>
        </w:rPr>
        <w:t>gonorrhoeae</w:t>
      </w:r>
      <w:proofErr w:type="spellEnd"/>
      <w:r w:rsidR="00FB5C55" w:rsidRPr="00FF3FE3">
        <w:rPr>
          <w:rFonts w:ascii="Times New Roman" w:hAnsi="Times New Roman" w:cs="Times New Roman"/>
          <w:sz w:val="24"/>
          <w:szCs w:val="24"/>
        </w:rPr>
        <w:t>), микроскопическое исследование отделяемого женских половых органов на трихомонады (</w:t>
      </w:r>
      <w:proofErr w:type="spellStart"/>
      <w:r w:rsidR="00FB5C55" w:rsidRPr="00FF3FE3">
        <w:rPr>
          <w:rFonts w:ascii="Times New Roman" w:hAnsi="Times New Roman" w:cs="Times New Roman"/>
          <w:sz w:val="24"/>
          <w:szCs w:val="24"/>
        </w:rPr>
        <w:t>Trichomonas</w:t>
      </w:r>
      <w:proofErr w:type="spellEnd"/>
      <w:r w:rsidR="00FB5C55" w:rsidRPr="00FF3FE3">
        <w:rPr>
          <w:rFonts w:ascii="Times New Roman" w:hAnsi="Times New Roman" w:cs="Times New Roman"/>
          <w:sz w:val="24"/>
          <w:szCs w:val="24"/>
        </w:rPr>
        <w:t xml:space="preserve"> </w:t>
      </w:r>
      <w:proofErr w:type="spellStart"/>
      <w:r w:rsidR="00FB5C55" w:rsidRPr="00FF3FE3">
        <w:rPr>
          <w:rFonts w:ascii="Times New Roman" w:hAnsi="Times New Roman" w:cs="Times New Roman"/>
          <w:sz w:val="24"/>
          <w:szCs w:val="24"/>
        </w:rPr>
        <w:t>vaginalis</w:t>
      </w:r>
      <w:proofErr w:type="spellEnd"/>
      <w:r w:rsidR="00FB5C55" w:rsidRPr="00FF3FE3">
        <w:rPr>
          <w:rFonts w:ascii="Times New Roman" w:hAnsi="Times New Roman" w:cs="Times New Roman"/>
          <w:sz w:val="24"/>
          <w:szCs w:val="24"/>
        </w:rPr>
        <w:t>), микроскопическое исследование влагалищного</w:t>
      </w:r>
      <w:proofErr w:type="gramEnd"/>
      <w:r w:rsidR="00FB5C55" w:rsidRPr="00FF3FE3">
        <w:rPr>
          <w:rFonts w:ascii="Times New Roman" w:hAnsi="Times New Roman" w:cs="Times New Roman"/>
          <w:sz w:val="24"/>
          <w:szCs w:val="24"/>
        </w:rPr>
        <w:t xml:space="preserve"> отделяемого на дрожжевые грибы с целью своевременного выявления и лечения инфекционно-воспалительных заболеваний генитального тракта для профилактики восходящей инфекции. </w:t>
      </w:r>
    </w:p>
    <w:p w:rsidR="00466027" w:rsidRPr="00FF3FE3" w:rsidRDefault="00FB5C55" w:rsidP="00E959CA">
      <w:pPr>
        <w:rPr>
          <w:rFonts w:ascii="Times New Roman" w:hAnsi="Times New Roman" w:cs="Times New Roman"/>
          <w:sz w:val="24"/>
          <w:szCs w:val="24"/>
        </w:rPr>
      </w:pPr>
      <w:proofErr w:type="gramStart"/>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беременную пациентку однократно при 1-м визите (при отсутствии исследования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на определение основных групп по системе AB0 и антигена D системы Резус (резус-фактор) с целью своевременной оценки совместимости крови при необходимости ее переливания в родах или в случае развития акушерских осложнений, а также для определения риска резус-конфликта.</w:t>
      </w:r>
      <w:proofErr w:type="gramEnd"/>
    </w:p>
    <w:p w:rsidR="00F314B8" w:rsidRPr="00FF3FE3" w:rsidRDefault="00FB5C55" w:rsidP="00E959CA">
      <w:pPr>
        <w:rPr>
          <w:rFonts w:ascii="Times New Roman" w:hAnsi="Times New Roman" w:cs="Times New Roman"/>
          <w:sz w:val="24"/>
          <w:szCs w:val="24"/>
        </w:rPr>
      </w:pPr>
      <w:r w:rsidRPr="00FF3FE3">
        <w:rPr>
          <w:rFonts w:ascii="Times New Roman" w:hAnsi="Times New Roman" w:cs="Times New Roman"/>
          <w:sz w:val="24"/>
          <w:szCs w:val="24"/>
        </w:rPr>
        <w:lastRenderedPageBreak/>
        <w:t xml:space="preserve"> </w:t>
      </w:r>
      <w:r w:rsidR="00466027" w:rsidRPr="00FF3FE3">
        <w:rPr>
          <w:rFonts w:ascii="Times New Roman" w:hAnsi="Times New Roman" w:cs="Times New Roman"/>
          <w:sz w:val="24"/>
          <w:szCs w:val="24"/>
        </w:rPr>
        <w:t xml:space="preserve">- Рекомендовано направить резус-отрицательную беременную пациентку на определение антител к антигенам системы Резус при 1-м визите (при 1-м визите в 1-й половине беременности), затем при отсутствии антител – в 18 -20 недель беременности, затем при отсутствии антител – в 28 недель беременности с целью определения риска </w:t>
      </w:r>
      <w:proofErr w:type="gramStart"/>
      <w:r w:rsidR="00466027" w:rsidRPr="00FF3FE3">
        <w:rPr>
          <w:rFonts w:ascii="Times New Roman" w:hAnsi="Times New Roman" w:cs="Times New Roman"/>
          <w:sz w:val="24"/>
          <w:szCs w:val="24"/>
        </w:rPr>
        <w:t>резус-конфликта</w:t>
      </w:r>
      <w:proofErr w:type="gramEnd"/>
      <w:r w:rsidR="00466027" w:rsidRPr="00FF3FE3">
        <w:rPr>
          <w:rFonts w:ascii="Times New Roman" w:hAnsi="Times New Roman" w:cs="Times New Roman"/>
          <w:sz w:val="24"/>
          <w:szCs w:val="24"/>
        </w:rPr>
        <w:t xml:space="preserve">. </w:t>
      </w:r>
    </w:p>
    <w:p w:rsidR="00F314B8" w:rsidRPr="00FF3FE3" w:rsidRDefault="008E43A4"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однократно, и беременную пациентку трижды: при 1-м визите (при 1-м визите в 1-м триместре беременности), во 2-м и в 3-м триместре беременности, на общий (клинический) анализ крови с целью своевременного выявления и лечения анемии и других патологических</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w:t>
      </w:r>
    </w:p>
    <w:p w:rsidR="008E43A4" w:rsidRPr="00FF3FE3" w:rsidRDefault="008E43A4" w:rsidP="00E959CA">
      <w:pPr>
        <w:rPr>
          <w:rFonts w:ascii="Times New Roman" w:hAnsi="Times New Roman" w:cs="Times New Roman"/>
          <w:sz w:val="24"/>
          <w:szCs w:val="24"/>
        </w:rPr>
      </w:pPr>
      <w:r w:rsidRPr="00FF3FE3">
        <w:rPr>
          <w:rFonts w:ascii="Times New Roman" w:hAnsi="Times New Roman" w:cs="Times New Roman"/>
          <w:sz w:val="24"/>
          <w:szCs w:val="24"/>
        </w:rPr>
        <w:t>- Рекомендовано направить беременную пациентку при 1-м визите на анализ крови биохимический общетерапевтический с целью выявления и своевременного лечения нарушения углеводного обмена, патологии желудочно-кишечного тракта и мочевыделительной системы для профилактики акушер</w:t>
      </w:r>
      <w:r w:rsidR="00991C64">
        <w:rPr>
          <w:rFonts w:ascii="Times New Roman" w:hAnsi="Times New Roman" w:cs="Times New Roman"/>
          <w:sz w:val="24"/>
          <w:szCs w:val="24"/>
        </w:rPr>
        <w:t>ских и перинатальных осложнений</w:t>
      </w:r>
      <w:r w:rsidR="00325DED" w:rsidRPr="00FF3FE3">
        <w:rPr>
          <w:rFonts w:ascii="Times New Roman" w:hAnsi="Times New Roman" w:cs="Times New Roman"/>
          <w:sz w:val="24"/>
          <w:szCs w:val="24"/>
        </w:rPr>
        <w:t xml:space="preserve">. </w:t>
      </w:r>
      <w:r w:rsidRPr="00FF3FE3">
        <w:rPr>
          <w:rFonts w:ascii="Times New Roman" w:hAnsi="Times New Roman" w:cs="Times New Roman"/>
          <w:sz w:val="24"/>
          <w:szCs w:val="24"/>
        </w:rPr>
        <w:t xml:space="preserve">Диагноз </w:t>
      </w:r>
      <w:proofErr w:type="spellStart"/>
      <w:r w:rsidRPr="00FF3FE3">
        <w:rPr>
          <w:rFonts w:ascii="Times New Roman" w:hAnsi="Times New Roman" w:cs="Times New Roman"/>
          <w:sz w:val="24"/>
          <w:szCs w:val="24"/>
        </w:rPr>
        <w:t>гестационного</w:t>
      </w:r>
      <w:proofErr w:type="spellEnd"/>
      <w:r w:rsidRPr="00FF3FE3">
        <w:rPr>
          <w:rFonts w:ascii="Times New Roman" w:hAnsi="Times New Roman" w:cs="Times New Roman"/>
          <w:sz w:val="24"/>
          <w:szCs w:val="24"/>
        </w:rPr>
        <w:t xml:space="preserve"> сахарного диабета (ГСД) может быть поставлен на основании однократного определения уровня глюкозы. Критерий диагноза ГСД – значение глюкозы венозной плазмы натощак &gt;= 5,1 </w:t>
      </w:r>
      <w:proofErr w:type="spellStart"/>
      <w:r w:rsidRPr="00FF3FE3">
        <w:rPr>
          <w:rFonts w:ascii="Times New Roman" w:hAnsi="Times New Roman" w:cs="Times New Roman"/>
          <w:sz w:val="24"/>
          <w:szCs w:val="24"/>
        </w:rPr>
        <w:t>ммоль</w:t>
      </w:r>
      <w:proofErr w:type="spellEnd"/>
      <w:r w:rsidRPr="00FF3FE3">
        <w:rPr>
          <w:rFonts w:ascii="Times New Roman" w:hAnsi="Times New Roman" w:cs="Times New Roman"/>
          <w:sz w:val="24"/>
          <w:szCs w:val="24"/>
        </w:rPr>
        <w:t xml:space="preserve">/л, но не более 7,0 </w:t>
      </w:r>
      <w:proofErr w:type="spellStart"/>
      <w:r w:rsidRPr="00FF3FE3">
        <w:rPr>
          <w:rFonts w:ascii="Times New Roman" w:hAnsi="Times New Roman" w:cs="Times New Roman"/>
          <w:sz w:val="24"/>
          <w:szCs w:val="24"/>
        </w:rPr>
        <w:t>ммоль</w:t>
      </w:r>
      <w:proofErr w:type="spellEnd"/>
      <w:r w:rsidRPr="00FF3FE3">
        <w:rPr>
          <w:rFonts w:ascii="Times New Roman" w:hAnsi="Times New Roman" w:cs="Times New Roman"/>
          <w:sz w:val="24"/>
          <w:szCs w:val="24"/>
        </w:rPr>
        <w:t xml:space="preserve">/л.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рекомендовано исследование уровня глюкозы в крови (данное исследование включено в порядок проведения профилактического медицинского осмотра и диспансеризации взрослого населения и проводится ежегодно).</w:t>
      </w:r>
    </w:p>
    <w:p w:rsidR="00F314B8" w:rsidRPr="00FF3FE3" w:rsidRDefault="00325DED"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беременную пациентку на дополнительное исследование уровня глюкозы в крови при выявлении уровня глюкозы венозной крови натощак &gt;= 7,0 </w:t>
      </w:r>
      <w:proofErr w:type="spellStart"/>
      <w:r w:rsidRPr="00FF3FE3">
        <w:rPr>
          <w:rFonts w:ascii="Times New Roman" w:hAnsi="Times New Roman" w:cs="Times New Roman"/>
          <w:sz w:val="24"/>
          <w:szCs w:val="24"/>
        </w:rPr>
        <w:t>ммоль</w:t>
      </w:r>
      <w:proofErr w:type="spellEnd"/>
      <w:r w:rsidRPr="00FF3FE3">
        <w:rPr>
          <w:rFonts w:ascii="Times New Roman" w:hAnsi="Times New Roman" w:cs="Times New Roman"/>
          <w:sz w:val="24"/>
          <w:szCs w:val="24"/>
        </w:rPr>
        <w:t xml:space="preserve">/л с целью исключения/подтверждения </w:t>
      </w:r>
      <w:proofErr w:type="spellStart"/>
      <w:r w:rsidRPr="00FF3FE3">
        <w:rPr>
          <w:rFonts w:ascii="Times New Roman" w:hAnsi="Times New Roman" w:cs="Times New Roman"/>
          <w:sz w:val="24"/>
          <w:szCs w:val="24"/>
        </w:rPr>
        <w:t>манифестного</w:t>
      </w:r>
      <w:proofErr w:type="spellEnd"/>
      <w:r w:rsidRPr="00FF3FE3">
        <w:rPr>
          <w:rFonts w:ascii="Times New Roman" w:hAnsi="Times New Roman" w:cs="Times New Roman"/>
          <w:sz w:val="24"/>
          <w:szCs w:val="24"/>
        </w:rPr>
        <w:t xml:space="preserve"> сахарного диабета</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w:t>
      </w:r>
    </w:p>
    <w:p w:rsidR="00F314B8" w:rsidRPr="00FF3FE3" w:rsidRDefault="00F314B8" w:rsidP="00E959CA">
      <w:pPr>
        <w:rPr>
          <w:rFonts w:ascii="Times New Roman" w:hAnsi="Times New Roman" w:cs="Times New Roman"/>
          <w:sz w:val="24"/>
          <w:szCs w:val="24"/>
        </w:rPr>
      </w:pPr>
    </w:p>
    <w:p w:rsidR="00325DED" w:rsidRPr="00FF3FE3" w:rsidRDefault="00325DED"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беременную пациентку на проведение </w:t>
      </w:r>
      <w:proofErr w:type="spellStart"/>
      <w:r w:rsidRPr="00FF3FE3">
        <w:rPr>
          <w:rFonts w:ascii="Times New Roman" w:hAnsi="Times New Roman" w:cs="Times New Roman"/>
          <w:sz w:val="24"/>
          <w:szCs w:val="24"/>
        </w:rPr>
        <w:t>глюкозотолерантного</w:t>
      </w:r>
      <w:proofErr w:type="spellEnd"/>
      <w:r w:rsidRPr="00FF3FE3">
        <w:rPr>
          <w:rFonts w:ascii="Times New Roman" w:hAnsi="Times New Roman" w:cs="Times New Roman"/>
          <w:sz w:val="24"/>
          <w:szCs w:val="24"/>
        </w:rPr>
        <w:t xml:space="preserve"> теста (пероральный </w:t>
      </w:r>
      <w:proofErr w:type="spellStart"/>
      <w:r w:rsidRPr="00FF3FE3">
        <w:rPr>
          <w:rFonts w:ascii="Times New Roman" w:hAnsi="Times New Roman" w:cs="Times New Roman"/>
          <w:sz w:val="24"/>
          <w:szCs w:val="24"/>
        </w:rPr>
        <w:t>глюкозотолерантный</w:t>
      </w:r>
      <w:proofErr w:type="spellEnd"/>
      <w:r w:rsidRPr="00FF3FE3">
        <w:rPr>
          <w:rFonts w:ascii="Times New Roman" w:hAnsi="Times New Roman" w:cs="Times New Roman"/>
          <w:sz w:val="24"/>
          <w:szCs w:val="24"/>
        </w:rPr>
        <w:t xml:space="preserve"> тест – ПГТТ) с 75 г декстрозы в 24-28 недель </w:t>
      </w:r>
    </w:p>
    <w:p w:rsidR="00325DED" w:rsidRPr="00FF3FE3" w:rsidRDefault="00325DED"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беременную пациентку однократно при 1-м визите на исследование уровня тиреотропного гормона (ТТГ) в крови и определение содержания антител к </w:t>
      </w:r>
      <w:proofErr w:type="spellStart"/>
      <w:r w:rsidRPr="00FF3FE3">
        <w:rPr>
          <w:rFonts w:ascii="Times New Roman" w:hAnsi="Times New Roman" w:cs="Times New Roman"/>
          <w:sz w:val="24"/>
          <w:szCs w:val="24"/>
        </w:rPr>
        <w:t>тиреопероксидазе</w:t>
      </w:r>
      <w:proofErr w:type="spellEnd"/>
      <w:r w:rsidRPr="00FF3FE3">
        <w:rPr>
          <w:rFonts w:ascii="Times New Roman" w:hAnsi="Times New Roman" w:cs="Times New Roman"/>
          <w:sz w:val="24"/>
          <w:szCs w:val="24"/>
        </w:rPr>
        <w:t xml:space="preserve"> (АТТПО) в крови с целью раннего выявления и терапии нарушения функции щитовидной</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При уровне ТТГ у беременной женщины &gt; 2,5 МЕ/мл и АТ-ТПО+ или при уровне ТТГ &gt; 4,0 МЕ/мл вне зависимости от наличия АТ-ТПО беременную женщину следует направить на консультацию к врачу-эндокринологу для назначения терапии гипотиреоза</w:t>
      </w:r>
      <w:proofErr w:type="gramStart"/>
      <w:r w:rsidRPr="00FF3FE3">
        <w:rPr>
          <w:rFonts w:ascii="Times New Roman" w:hAnsi="Times New Roman" w:cs="Times New Roman"/>
          <w:sz w:val="24"/>
          <w:szCs w:val="24"/>
        </w:rPr>
        <w:t xml:space="preserve"> </w:t>
      </w:r>
      <w:r w:rsidR="00232D67" w:rsidRPr="00FF3FE3">
        <w:rPr>
          <w:rFonts w:ascii="Times New Roman" w:hAnsi="Times New Roman" w:cs="Times New Roman"/>
          <w:sz w:val="24"/>
          <w:szCs w:val="24"/>
        </w:rPr>
        <w:t>.</w:t>
      </w:r>
      <w:proofErr w:type="gramEnd"/>
    </w:p>
    <w:p w:rsidR="00232D67" w:rsidRPr="00FF3FE3" w:rsidRDefault="00232D67"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однократно, и беременную пациентку трижды: при 1-м визите (при 1-м визите в 1-м триместре беременности), во 2-м и в 3-м триместре беременности на общий (клинический) анализ мочи с целью выявления и своевременного лечения заболеваний мочевыводящей системы для профилактики акушерских и перинатальных осложнений </w:t>
      </w:r>
    </w:p>
    <w:p w:rsidR="00232D67" w:rsidRPr="00FF3FE3" w:rsidRDefault="00232D67" w:rsidP="00E959CA">
      <w:pPr>
        <w:rPr>
          <w:rFonts w:ascii="Times New Roman" w:hAnsi="Times New Roman" w:cs="Times New Roman"/>
          <w:sz w:val="24"/>
          <w:szCs w:val="24"/>
        </w:rPr>
      </w:pPr>
      <w:r w:rsidRPr="00FF3FE3">
        <w:rPr>
          <w:rFonts w:ascii="Times New Roman" w:hAnsi="Times New Roman" w:cs="Times New Roman"/>
          <w:sz w:val="24"/>
          <w:szCs w:val="24"/>
        </w:rPr>
        <w:lastRenderedPageBreak/>
        <w:t>- Рекомендовано определение белка в моче у беременной пациентки после 22 недель беременности во время каждого визита с целью своевременного выявления протеинурии для выбора тактики ведения беременности</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Белок в моче может быть измерен в лабораторных условиях или с помощью специальных индикаторных полосок. </w:t>
      </w:r>
    </w:p>
    <w:p w:rsidR="00232D67" w:rsidRPr="00FF3FE3" w:rsidRDefault="00232D67"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беременную пациентку при 1-м визите на цитологическое исследование микропрепарата шейки матки (мазка с поверхности шейки матки и цервикального канала) с целью скрининга рака шейки матки</w:t>
      </w:r>
      <w:proofErr w:type="gramStart"/>
      <w:r w:rsidRPr="00FF3FE3">
        <w:rPr>
          <w:rFonts w:ascii="Times New Roman" w:hAnsi="Times New Roman" w:cs="Times New Roman"/>
          <w:sz w:val="24"/>
          <w:szCs w:val="24"/>
        </w:rPr>
        <w:t xml:space="preserve"> .</w:t>
      </w:r>
      <w:proofErr w:type="gramEnd"/>
    </w:p>
    <w:p w:rsidR="00CB52EF" w:rsidRPr="00FF3FE3" w:rsidRDefault="00CB52EF" w:rsidP="00E959CA">
      <w:pPr>
        <w:rPr>
          <w:rFonts w:ascii="Times New Roman" w:hAnsi="Times New Roman" w:cs="Times New Roman"/>
          <w:sz w:val="24"/>
          <w:szCs w:val="24"/>
        </w:rPr>
      </w:pPr>
      <w:r w:rsidRPr="00FF3FE3">
        <w:rPr>
          <w:rFonts w:ascii="Times New Roman" w:hAnsi="Times New Roman" w:cs="Times New Roman"/>
          <w:sz w:val="24"/>
          <w:szCs w:val="24"/>
        </w:rPr>
        <w:t>- Рекомендовано направить беременную пациентку при 1-м визите на микробиологическое (</w:t>
      </w:r>
      <w:proofErr w:type="spellStart"/>
      <w:r w:rsidRPr="00FF3FE3">
        <w:rPr>
          <w:rFonts w:ascii="Times New Roman" w:hAnsi="Times New Roman" w:cs="Times New Roman"/>
          <w:sz w:val="24"/>
          <w:szCs w:val="24"/>
        </w:rPr>
        <w:t>культуральное</w:t>
      </w:r>
      <w:proofErr w:type="spellEnd"/>
      <w:r w:rsidRPr="00FF3FE3">
        <w:rPr>
          <w:rFonts w:ascii="Times New Roman" w:hAnsi="Times New Roman" w:cs="Times New Roman"/>
          <w:sz w:val="24"/>
          <w:szCs w:val="24"/>
        </w:rPr>
        <w:t>) исследование мочи на бактериальные патогены с применением автоматизированного посева с целью выявления бессимптомной бактериурии</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Бессимптомная бактериурия – это наличие колоний бактерий &gt;= 105 в 1 мл Раннее выявление бактериурии и проведение терапии снижает риск развития пиелонефрита, ПР и задержки роста плода (ЗРП). </w:t>
      </w:r>
    </w:p>
    <w:p w:rsidR="00CB52EF" w:rsidRPr="00FF3FE3" w:rsidRDefault="00CB52EF"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беременную пациентку в 35 -37 недель беременности на бактериологическое исследование вагинального отделяемого и ректального отделяемого на стрептококк группы B (S. </w:t>
      </w:r>
      <w:proofErr w:type="spellStart"/>
      <w:r w:rsidRPr="00FF3FE3">
        <w:rPr>
          <w:rFonts w:ascii="Times New Roman" w:hAnsi="Times New Roman" w:cs="Times New Roman"/>
          <w:sz w:val="24"/>
          <w:szCs w:val="24"/>
        </w:rPr>
        <w:t>agalactiae</w:t>
      </w:r>
      <w:proofErr w:type="spellEnd"/>
      <w:r w:rsidRPr="00FF3FE3">
        <w:rPr>
          <w:rFonts w:ascii="Times New Roman" w:hAnsi="Times New Roman" w:cs="Times New Roman"/>
          <w:sz w:val="24"/>
          <w:szCs w:val="24"/>
        </w:rPr>
        <w:t>) или определение ДНК стрептококка группы B (</w:t>
      </w:r>
      <w:proofErr w:type="spellStart"/>
      <w:r w:rsidRPr="00FF3FE3">
        <w:rPr>
          <w:rFonts w:ascii="Times New Roman" w:hAnsi="Times New Roman" w:cs="Times New Roman"/>
          <w:sz w:val="24"/>
          <w:szCs w:val="24"/>
        </w:rPr>
        <w:t>S.agalactiae</w:t>
      </w:r>
      <w:proofErr w:type="spellEnd"/>
      <w:r w:rsidRPr="00FF3FE3">
        <w:rPr>
          <w:rFonts w:ascii="Times New Roman" w:hAnsi="Times New Roman" w:cs="Times New Roman"/>
          <w:sz w:val="24"/>
          <w:szCs w:val="24"/>
        </w:rPr>
        <w:t xml:space="preserve">) во влагалищном мазке и ректальном мазке методом ПЦР с целью своевременного выявления и лечения инфекции, вызванной </w:t>
      </w:r>
      <w:proofErr w:type="spellStart"/>
      <w:r w:rsidRPr="00FF3FE3">
        <w:rPr>
          <w:rFonts w:ascii="Times New Roman" w:hAnsi="Times New Roman" w:cs="Times New Roman"/>
          <w:sz w:val="24"/>
          <w:szCs w:val="24"/>
        </w:rPr>
        <w:t>S.agalactiae</w:t>
      </w:r>
      <w:proofErr w:type="spellEnd"/>
      <w:r w:rsidRPr="00FF3FE3">
        <w:rPr>
          <w:rFonts w:ascii="Times New Roman" w:hAnsi="Times New Roman" w:cs="Times New Roman"/>
          <w:sz w:val="24"/>
          <w:szCs w:val="24"/>
        </w:rPr>
        <w:t>, для снижения риска внутриутробной инфекции</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w:t>
      </w:r>
    </w:p>
    <w:p w:rsidR="00F314B8" w:rsidRPr="00FF3FE3" w:rsidRDefault="00CB52EF"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беременную пациентку в 11,0 -13,6  недель беременности на скрининг 1-го триместра, который включает комбинацию исследования уровня ХГ (свободная бета-субъединица) в сыворотке крови и исследования уровня белка A, связанного с беременностью, в крови (PAPP-A), ультразвуковое </w:t>
      </w:r>
      <w:proofErr w:type="spellStart"/>
      <w:r w:rsidRPr="00FF3FE3">
        <w:rPr>
          <w:rFonts w:ascii="Times New Roman" w:hAnsi="Times New Roman" w:cs="Times New Roman"/>
          <w:sz w:val="24"/>
          <w:szCs w:val="24"/>
        </w:rPr>
        <w:t>скрининговое</w:t>
      </w:r>
      <w:proofErr w:type="spellEnd"/>
      <w:r w:rsidRPr="00FF3FE3">
        <w:rPr>
          <w:rFonts w:ascii="Times New Roman" w:hAnsi="Times New Roman" w:cs="Times New Roman"/>
          <w:sz w:val="24"/>
          <w:szCs w:val="24"/>
        </w:rPr>
        <w:t xml:space="preserve"> исследование по оценке антенатального развития плода с целью выявления хромосомных аномалий (ХА), пороков развития, рисков ЗРП, </w:t>
      </w:r>
      <w:proofErr w:type="gramStart"/>
      <w:r w:rsidRPr="00FF3FE3">
        <w:rPr>
          <w:rFonts w:ascii="Times New Roman" w:hAnsi="Times New Roman" w:cs="Times New Roman"/>
          <w:sz w:val="24"/>
          <w:szCs w:val="24"/>
        </w:rPr>
        <w:t>ПР</w:t>
      </w:r>
      <w:proofErr w:type="gramEnd"/>
      <w:r w:rsidRPr="00FF3FE3">
        <w:rPr>
          <w:rFonts w:ascii="Times New Roman" w:hAnsi="Times New Roman" w:cs="Times New Roman"/>
          <w:sz w:val="24"/>
          <w:szCs w:val="24"/>
        </w:rPr>
        <w:t>, ПЭ (скрининг I) с последующим программным расчетом указанных рисков</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w:t>
      </w:r>
    </w:p>
    <w:p w:rsidR="00F34FE0" w:rsidRPr="00FF3FE3" w:rsidRDefault="00EA2944" w:rsidP="00E959CA">
      <w:pPr>
        <w:rPr>
          <w:rFonts w:ascii="Times New Roman" w:hAnsi="Times New Roman" w:cs="Times New Roman"/>
          <w:sz w:val="24"/>
          <w:szCs w:val="24"/>
        </w:rPr>
      </w:pPr>
      <w:proofErr w:type="gramStart"/>
      <w:r w:rsidRPr="00FF3FE3">
        <w:rPr>
          <w:rFonts w:ascii="Times New Roman" w:hAnsi="Times New Roman" w:cs="Times New Roman"/>
          <w:sz w:val="24"/>
          <w:szCs w:val="24"/>
        </w:rPr>
        <w:t xml:space="preserve">- При подтверждении высокого риска ХА и/или пороков развития плода, ассоциированных с ХА, по данным НИПТ и/или по данным скрининга 1-го или 2-го триместра с перерасчетом индивидуального риска рождения ребенка с ХА на основе данных повторно проведенного УЗИ плода, рекомендовано направить беременную пациентку на проведение инвазивной </w:t>
      </w:r>
      <w:proofErr w:type="spellStart"/>
      <w:r w:rsidRPr="00FF3FE3">
        <w:rPr>
          <w:rFonts w:ascii="Times New Roman" w:hAnsi="Times New Roman" w:cs="Times New Roman"/>
          <w:sz w:val="24"/>
          <w:szCs w:val="24"/>
        </w:rPr>
        <w:t>пренатальной</w:t>
      </w:r>
      <w:proofErr w:type="spellEnd"/>
      <w:r w:rsidRPr="00FF3FE3">
        <w:rPr>
          <w:rFonts w:ascii="Times New Roman" w:hAnsi="Times New Roman" w:cs="Times New Roman"/>
          <w:sz w:val="24"/>
          <w:szCs w:val="24"/>
        </w:rPr>
        <w:t xml:space="preserve"> диагностики (биопсия хориона, плаценты, </w:t>
      </w:r>
      <w:proofErr w:type="spellStart"/>
      <w:r w:rsidRPr="00FF3FE3">
        <w:rPr>
          <w:rFonts w:ascii="Times New Roman" w:hAnsi="Times New Roman" w:cs="Times New Roman"/>
          <w:sz w:val="24"/>
          <w:szCs w:val="24"/>
        </w:rPr>
        <w:t>амниоцентез</w:t>
      </w:r>
      <w:proofErr w:type="spellEnd"/>
      <w:r w:rsidRPr="00FF3FE3">
        <w:rPr>
          <w:rFonts w:ascii="Times New Roman" w:hAnsi="Times New Roman" w:cs="Times New Roman"/>
          <w:sz w:val="24"/>
          <w:szCs w:val="24"/>
        </w:rPr>
        <w:t xml:space="preserve">, </w:t>
      </w:r>
      <w:proofErr w:type="spellStart"/>
      <w:r w:rsidRPr="00FF3FE3">
        <w:rPr>
          <w:rFonts w:ascii="Times New Roman" w:hAnsi="Times New Roman" w:cs="Times New Roman"/>
          <w:sz w:val="24"/>
          <w:szCs w:val="24"/>
        </w:rPr>
        <w:t>кордоцентез</w:t>
      </w:r>
      <w:proofErr w:type="spellEnd"/>
      <w:r w:rsidRPr="00FF3FE3">
        <w:rPr>
          <w:rFonts w:ascii="Times New Roman" w:hAnsi="Times New Roman" w:cs="Times New Roman"/>
          <w:sz w:val="24"/>
          <w:szCs w:val="24"/>
        </w:rPr>
        <w:t>) с исследованием полученного материала цитогенетическими (цитогенетическое</w:t>
      </w:r>
      <w:proofErr w:type="gramEnd"/>
      <w:r w:rsidRPr="00FF3FE3">
        <w:rPr>
          <w:rFonts w:ascii="Times New Roman" w:hAnsi="Times New Roman" w:cs="Times New Roman"/>
          <w:sz w:val="24"/>
          <w:szCs w:val="24"/>
        </w:rPr>
        <w:t xml:space="preserve"> исследование (кариотип)) или мол</w:t>
      </w:r>
      <w:r w:rsidR="006D6771" w:rsidRPr="00FF3FE3">
        <w:rPr>
          <w:rFonts w:ascii="Times New Roman" w:hAnsi="Times New Roman" w:cs="Times New Roman"/>
          <w:sz w:val="24"/>
          <w:szCs w:val="24"/>
        </w:rPr>
        <w:t>екулярно-генетическими методами</w:t>
      </w:r>
      <w:r w:rsidRPr="00FF3FE3">
        <w:rPr>
          <w:rFonts w:ascii="Times New Roman" w:hAnsi="Times New Roman" w:cs="Times New Roman"/>
          <w:sz w:val="24"/>
          <w:szCs w:val="24"/>
        </w:rPr>
        <w:t xml:space="preserve">. </w:t>
      </w:r>
    </w:p>
    <w:p w:rsidR="006D6771" w:rsidRPr="00FF3FE3" w:rsidRDefault="006D6771" w:rsidP="00E959CA">
      <w:pPr>
        <w:rPr>
          <w:rFonts w:ascii="Times New Roman" w:hAnsi="Times New Roman" w:cs="Times New Roman"/>
          <w:sz w:val="24"/>
          <w:szCs w:val="24"/>
        </w:rPr>
      </w:pPr>
    </w:p>
    <w:p w:rsidR="00560849" w:rsidRPr="00FF3FE3" w:rsidRDefault="00560849" w:rsidP="00F314B8">
      <w:pPr>
        <w:jc w:val="center"/>
        <w:rPr>
          <w:rFonts w:ascii="Times New Roman" w:hAnsi="Times New Roman" w:cs="Times New Roman"/>
          <w:b/>
          <w:i/>
          <w:sz w:val="24"/>
          <w:szCs w:val="24"/>
          <w:u w:val="single"/>
        </w:rPr>
      </w:pPr>
      <w:r w:rsidRPr="00FF3FE3">
        <w:rPr>
          <w:rFonts w:ascii="Times New Roman" w:hAnsi="Times New Roman" w:cs="Times New Roman"/>
          <w:b/>
          <w:i/>
          <w:sz w:val="24"/>
          <w:szCs w:val="24"/>
          <w:u w:val="single"/>
        </w:rPr>
        <w:t>Инструментальные диагностические исследования:</w:t>
      </w:r>
    </w:p>
    <w:p w:rsidR="00F213A9" w:rsidRPr="00FF3FE3" w:rsidRDefault="00560849"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на УЗИ матки и придатков (</w:t>
      </w:r>
      <w:proofErr w:type="spellStart"/>
      <w:r w:rsidRPr="00FF3FE3">
        <w:rPr>
          <w:rFonts w:ascii="Times New Roman" w:hAnsi="Times New Roman" w:cs="Times New Roman"/>
          <w:sz w:val="24"/>
          <w:szCs w:val="24"/>
        </w:rPr>
        <w:t>трансвагинальное</w:t>
      </w:r>
      <w:proofErr w:type="spellEnd"/>
      <w:r w:rsidRPr="00FF3FE3">
        <w:rPr>
          <w:rFonts w:ascii="Times New Roman" w:hAnsi="Times New Roman" w:cs="Times New Roman"/>
          <w:sz w:val="24"/>
          <w:szCs w:val="24"/>
        </w:rPr>
        <w:t xml:space="preserve"> или при невозможности – </w:t>
      </w:r>
      <w:proofErr w:type="spellStart"/>
      <w:r w:rsidRPr="00FF3FE3">
        <w:rPr>
          <w:rFonts w:ascii="Times New Roman" w:hAnsi="Times New Roman" w:cs="Times New Roman"/>
          <w:sz w:val="24"/>
          <w:szCs w:val="24"/>
        </w:rPr>
        <w:lastRenderedPageBreak/>
        <w:t>трансабдоминальное</w:t>
      </w:r>
      <w:proofErr w:type="spellEnd"/>
      <w:r w:rsidRPr="00FF3FE3">
        <w:rPr>
          <w:rFonts w:ascii="Times New Roman" w:hAnsi="Times New Roman" w:cs="Times New Roman"/>
          <w:sz w:val="24"/>
          <w:szCs w:val="24"/>
        </w:rPr>
        <w:t xml:space="preserve"> или </w:t>
      </w:r>
      <w:proofErr w:type="spellStart"/>
      <w:r w:rsidRPr="00FF3FE3">
        <w:rPr>
          <w:rFonts w:ascii="Times New Roman" w:hAnsi="Times New Roman" w:cs="Times New Roman"/>
          <w:sz w:val="24"/>
          <w:szCs w:val="24"/>
        </w:rPr>
        <w:t>трансректальное</w:t>
      </w:r>
      <w:proofErr w:type="spellEnd"/>
      <w:r w:rsidRPr="00FF3FE3">
        <w:rPr>
          <w:rFonts w:ascii="Times New Roman" w:hAnsi="Times New Roman" w:cs="Times New Roman"/>
          <w:sz w:val="24"/>
          <w:szCs w:val="24"/>
        </w:rPr>
        <w:t>) в раннюю фолликулярну</w:t>
      </w:r>
      <w:r w:rsidR="00F213A9" w:rsidRPr="00FF3FE3">
        <w:rPr>
          <w:rFonts w:ascii="Times New Roman" w:hAnsi="Times New Roman" w:cs="Times New Roman"/>
          <w:sz w:val="24"/>
          <w:szCs w:val="24"/>
        </w:rPr>
        <w:t xml:space="preserve">ю фазу менструального цикла. </w:t>
      </w:r>
    </w:p>
    <w:p w:rsidR="00F213A9" w:rsidRPr="00FF3FE3" w:rsidRDefault="00560849" w:rsidP="00E959CA">
      <w:pPr>
        <w:rPr>
          <w:rFonts w:ascii="Times New Roman" w:hAnsi="Times New Roman" w:cs="Times New Roman"/>
          <w:sz w:val="24"/>
          <w:szCs w:val="24"/>
        </w:rPr>
      </w:pPr>
      <w:r w:rsidRPr="00FF3FE3">
        <w:rPr>
          <w:rFonts w:ascii="Times New Roman" w:hAnsi="Times New Roman" w:cs="Times New Roman"/>
          <w:sz w:val="24"/>
          <w:szCs w:val="24"/>
        </w:rPr>
        <w:t xml:space="preserve"> </w:t>
      </w:r>
      <w:r w:rsidR="00F213A9" w:rsidRPr="00FF3FE3">
        <w:rPr>
          <w:rFonts w:ascii="Times New Roman" w:hAnsi="Times New Roman" w:cs="Times New Roman"/>
          <w:sz w:val="24"/>
          <w:szCs w:val="24"/>
        </w:rPr>
        <w:t>-</w:t>
      </w:r>
      <w:r w:rsidRPr="00FF3FE3">
        <w:rPr>
          <w:rFonts w:ascii="Times New Roman" w:hAnsi="Times New Roman" w:cs="Times New Roman"/>
          <w:sz w:val="24"/>
          <w:szCs w:val="24"/>
        </w:rPr>
        <w:t xml:space="preserve">Рекомендовано направить беременную пациентку при 1-м визите в 1-м триместре беременности и сроке задержки менструации &gt;= 7 дней на УЗИ матки и придатков (до 96 недель беременности) или УЗИ плода (после 100 недель беременности) с целью диагностики беременности, ее локализации, определения соответствия плодного яйца/эмбриона/плода сроку беременности, наличия </w:t>
      </w:r>
      <w:proofErr w:type="gramStart"/>
      <w:r w:rsidRPr="00FF3FE3">
        <w:rPr>
          <w:rFonts w:ascii="Times New Roman" w:hAnsi="Times New Roman" w:cs="Times New Roman"/>
          <w:sz w:val="24"/>
          <w:szCs w:val="24"/>
        </w:rPr>
        <w:t>СБ</w:t>
      </w:r>
      <w:proofErr w:type="gramEnd"/>
      <w:r w:rsidRPr="00FF3FE3">
        <w:rPr>
          <w:rFonts w:ascii="Times New Roman" w:hAnsi="Times New Roman" w:cs="Times New Roman"/>
          <w:sz w:val="24"/>
          <w:szCs w:val="24"/>
        </w:rPr>
        <w:t xml:space="preserve"> эмбриона/плода </w:t>
      </w:r>
    </w:p>
    <w:p w:rsidR="00F213A9" w:rsidRPr="00FF3FE3" w:rsidRDefault="00560849" w:rsidP="00E959CA">
      <w:pPr>
        <w:rPr>
          <w:rFonts w:ascii="Times New Roman" w:hAnsi="Times New Roman" w:cs="Times New Roman"/>
          <w:sz w:val="24"/>
          <w:szCs w:val="24"/>
        </w:rPr>
      </w:pPr>
      <w:r w:rsidRPr="00FF3FE3">
        <w:rPr>
          <w:rFonts w:ascii="Times New Roman" w:hAnsi="Times New Roman" w:cs="Times New Roman"/>
          <w:sz w:val="24"/>
          <w:szCs w:val="24"/>
        </w:rPr>
        <w:t>- Рекомендовано напр</w:t>
      </w:r>
      <w:r w:rsidR="00F213A9" w:rsidRPr="00FF3FE3">
        <w:rPr>
          <w:rFonts w:ascii="Times New Roman" w:hAnsi="Times New Roman" w:cs="Times New Roman"/>
          <w:sz w:val="24"/>
          <w:szCs w:val="24"/>
        </w:rPr>
        <w:t>авить беременную пациентку в 11,0</w:t>
      </w:r>
      <w:r w:rsidRPr="00FF3FE3">
        <w:rPr>
          <w:rFonts w:ascii="Times New Roman" w:hAnsi="Times New Roman" w:cs="Times New Roman"/>
          <w:sz w:val="24"/>
          <w:szCs w:val="24"/>
        </w:rPr>
        <w:t xml:space="preserve"> -13</w:t>
      </w:r>
      <w:r w:rsidR="00F213A9" w:rsidRPr="00FF3FE3">
        <w:rPr>
          <w:rFonts w:ascii="Times New Roman" w:hAnsi="Times New Roman" w:cs="Times New Roman"/>
          <w:sz w:val="24"/>
          <w:szCs w:val="24"/>
        </w:rPr>
        <w:t>,</w:t>
      </w:r>
      <w:r w:rsidRPr="00FF3FE3">
        <w:rPr>
          <w:rFonts w:ascii="Times New Roman" w:hAnsi="Times New Roman" w:cs="Times New Roman"/>
          <w:sz w:val="24"/>
          <w:szCs w:val="24"/>
        </w:rPr>
        <w:t xml:space="preserve">6 недель беременности на УЗИ плода в медицинскую организацию, осуществляющую экспертный уровень </w:t>
      </w:r>
      <w:proofErr w:type="spellStart"/>
      <w:r w:rsidRPr="00FF3FE3">
        <w:rPr>
          <w:rFonts w:ascii="Times New Roman" w:hAnsi="Times New Roman" w:cs="Times New Roman"/>
          <w:sz w:val="24"/>
          <w:szCs w:val="24"/>
        </w:rPr>
        <w:t>пренатальной</w:t>
      </w:r>
      <w:proofErr w:type="spellEnd"/>
      <w:r w:rsidRPr="00FF3FE3">
        <w:rPr>
          <w:rFonts w:ascii="Times New Roman" w:hAnsi="Times New Roman" w:cs="Times New Roman"/>
          <w:sz w:val="24"/>
          <w:szCs w:val="24"/>
        </w:rPr>
        <w:t xml:space="preserve"> диагностики, с целью определения срока беременности, проведения </w:t>
      </w:r>
      <w:r w:rsidR="00F213A9" w:rsidRPr="00FF3FE3">
        <w:rPr>
          <w:rFonts w:ascii="Times New Roman" w:hAnsi="Times New Roman" w:cs="Times New Roman"/>
          <w:sz w:val="24"/>
          <w:szCs w:val="24"/>
        </w:rPr>
        <w:t>скрининга 1-го триместра</w:t>
      </w:r>
      <w:proofErr w:type="gramStart"/>
      <w:r w:rsidR="00F213A9" w:rsidRPr="00FF3FE3">
        <w:rPr>
          <w:rFonts w:ascii="Times New Roman" w:hAnsi="Times New Roman" w:cs="Times New Roman"/>
          <w:sz w:val="24"/>
          <w:szCs w:val="24"/>
        </w:rPr>
        <w:t xml:space="preserve"> </w:t>
      </w:r>
      <w:r w:rsidRPr="00FF3FE3">
        <w:rPr>
          <w:rFonts w:ascii="Times New Roman" w:hAnsi="Times New Roman" w:cs="Times New Roman"/>
          <w:sz w:val="24"/>
          <w:szCs w:val="24"/>
        </w:rPr>
        <w:t>,</w:t>
      </w:r>
      <w:proofErr w:type="gramEnd"/>
      <w:r w:rsidRPr="00FF3FE3">
        <w:rPr>
          <w:rFonts w:ascii="Times New Roman" w:hAnsi="Times New Roman" w:cs="Times New Roman"/>
          <w:sz w:val="24"/>
          <w:szCs w:val="24"/>
        </w:rPr>
        <w:t xml:space="preserve"> диагностики</w:t>
      </w:r>
      <w:r w:rsidR="00F213A9" w:rsidRPr="00FF3FE3">
        <w:rPr>
          <w:rFonts w:ascii="Times New Roman" w:hAnsi="Times New Roman" w:cs="Times New Roman"/>
          <w:sz w:val="24"/>
          <w:szCs w:val="24"/>
        </w:rPr>
        <w:t xml:space="preserve"> многоплодной беременности </w:t>
      </w:r>
      <w:r w:rsidRPr="00FF3FE3">
        <w:rPr>
          <w:rFonts w:ascii="Times New Roman" w:hAnsi="Times New Roman" w:cs="Times New Roman"/>
          <w:sz w:val="24"/>
          <w:szCs w:val="24"/>
        </w:rPr>
        <w:t>. При УЗИ в 11</w:t>
      </w:r>
      <w:r w:rsidR="00F213A9" w:rsidRPr="00FF3FE3">
        <w:rPr>
          <w:rFonts w:ascii="Times New Roman" w:hAnsi="Times New Roman" w:cs="Times New Roman"/>
          <w:sz w:val="24"/>
          <w:szCs w:val="24"/>
        </w:rPr>
        <w:t>,</w:t>
      </w:r>
      <w:r w:rsidRPr="00FF3FE3">
        <w:rPr>
          <w:rFonts w:ascii="Times New Roman" w:hAnsi="Times New Roman" w:cs="Times New Roman"/>
          <w:sz w:val="24"/>
          <w:szCs w:val="24"/>
        </w:rPr>
        <w:t>0 -13</w:t>
      </w:r>
      <w:r w:rsidR="00F213A9" w:rsidRPr="00FF3FE3">
        <w:rPr>
          <w:rFonts w:ascii="Times New Roman" w:hAnsi="Times New Roman" w:cs="Times New Roman"/>
          <w:sz w:val="24"/>
          <w:szCs w:val="24"/>
        </w:rPr>
        <w:t>,</w:t>
      </w:r>
      <w:r w:rsidRPr="00FF3FE3">
        <w:rPr>
          <w:rFonts w:ascii="Times New Roman" w:hAnsi="Times New Roman" w:cs="Times New Roman"/>
          <w:sz w:val="24"/>
          <w:szCs w:val="24"/>
        </w:rPr>
        <w:t xml:space="preserve">6 недель рекомендовано измерить пульсационный индекс (PI) в маточных артериях для </w:t>
      </w:r>
      <w:proofErr w:type="spellStart"/>
      <w:r w:rsidRPr="00FF3FE3">
        <w:rPr>
          <w:rFonts w:ascii="Times New Roman" w:hAnsi="Times New Roman" w:cs="Times New Roman"/>
          <w:sz w:val="24"/>
          <w:szCs w:val="24"/>
        </w:rPr>
        <w:t>предикции</w:t>
      </w:r>
      <w:proofErr w:type="spellEnd"/>
      <w:r w:rsidRPr="00FF3FE3">
        <w:rPr>
          <w:rFonts w:ascii="Times New Roman" w:hAnsi="Times New Roman" w:cs="Times New Roman"/>
          <w:sz w:val="24"/>
          <w:szCs w:val="24"/>
        </w:rPr>
        <w:t xml:space="preserve"> ранней ПЭ.</w:t>
      </w:r>
    </w:p>
    <w:p w:rsidR="00560849" w:rsidRPr="00FF3FE3" w:rsidRDefault="00560849" w:rsidP="00E959CA">
      <w:pPr>
        <w:rPr>
          <w:rFonts w:ascii="Times New Roman" w:hAnsi="Times New Roman" w:cs="Times New Roman"/>
          <w:sz w:val="24"/>
          <w:szCs w:val="24"/>
        </w:rPr>
      </w:pPr>
      <w:r w:rsidRPr="00FF3FE3">
        <w:rPr>
          <w:rFonts w:ascii="Times New Roman" w:hAnsi="Times New Roman" w:cs="Times New Roman"/>
          <w:sz w:val="24"/>
          <w:szCs w:val="24"/>
        </w:rPr>
        <w:t xml:space="preserve"> - Рекомендовано направить беременную пациентку при 1-м визите и в 3-м триместре на регистрацию электрокардиограммы с целью исключения гипертрофии, ишемии, нарушения ритма работы и функции проводимости миокарда</w:t>
      </w:r>
      <w:proofErr w:type="gramStart"/>
      <w:r w:rsidRPr="00FF3FE3">
        <w:rPr>
          <w:rFonts w:ascii="Times New Roman" w:hAnsi="Times New Roman" w:cs="Times New Roman"/>
          <w:sz w:val="24"/>
          <w:szCs w:val="24"/>
        </w:rPr>
        <w:t xml:space="preserve"> </w:t>
      </w:r>
      <w:r w:rsidR="00F213A9" w:rsidRPr="00FF3FE3">
        <w:rPr>
          <w:rFonts w:ascii="Times New Roman" w:hAnsi="Times New Roman" w:cs="Times New Roman"/>
          <w:sz w:val="24"/>
          <w:szCs w:val="24"/>
        </w:rPr>
        <w:t>.</w:t>
      </w:r>
      <w:proofErr w:type="gramEnd"/>
      <w:r w:rsidRPr="00FF3FE3">
        <w:rPr>
          <w:rFonts w:ascii="Times New Roman" w:hAnsi="Times New Roman" w:cs="Times New Roman"/>
          <w:sz w:val="24"/>
          <w:szCs w:val="24"/>
        </w:rPr>
        <w:t xml:space="preserve">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рекомендована регистрация электрокардиограммы (данное исследование включено в порядок проведения профилактического медицинского осмотра и диспансеризации взрослого населения и проводится с 18 лет при первом посещении, далее в 35+ лет – 1 раз в год).</w:t>
      </w:r>
    </w:p>
    <w:p w:rsidR="00416B68" w:rsidRPr="00FF3FE3" w:rsidRDefault="00F213A9" w:rsidP="00E959CA">
      <w:pPr>
        <w:rPr>
          <w:rFonts w:ascii="Times New Roman" w:hAnsi="Times New Roman" w:cs="Times New Roman"/>
          <w:sz w:val="24"/>
          <w:szCs w:val="24"/>
        </w:rPr>
      </w:pPr>
      <w:r w:rsidRPr="00FF3FE3">
        <w:rPr>
          <w:rFonts w:ascii="Times New Roman" w:hAnsi="Times New Roman" w:cs="Times New Roman"/>
          <w:sz w:val="24"/>
          <w:szCs w:val="24"/>
        </w:rPr>
        <w:t xml:space="preserve">-Рекомендована аускультация плода (определение частоты сердцебиения (ЧСС) плода) с помощью фетального </w:t>
      </w:r>
      <w:proofErr w:type="spellStart"/>
      <w:r w:rsidRPr="00FF3FE3">
        <w:rPr>
          <w:rFonts w:ascii="Times New Roman" w:hAnsi="Times New Roman" w:cs="Times New Roman"/>
          <w:sz w:val="24"/>
          <w:szCs w:val="24"/>
        </w:rPr>
        <w:t>допплера</w:t>
      </w:r>
      <w:proofErr w:type="spellEnd"/>
      <w:r w:rsidRPr="00FF3FE3">
        <w:rPr>
          <w:rFonts w:ascii="Times New Roman" w:hAnsi="Times New Roman" w:cs="Times New Roman"/>
          <w:sz w:val="24"/>
          <w:szCs w:val="24"/>
        </w:rPr>
        <w:t xml:space="preserve"> (анализатора допплеровского сердечно-сосудистой деятельности матери и плода малогабаритного) или с помощью стетоскопа акушерского у беременной пациентки при каждом визите с 22,0 недель беременности с целью подтверждения жизнедеятельности плода</w:t>
      </w:r>
      <w:proofErr w:type="gramStart"/>
      <w:r w:rsidRPr="00FF3FE3">
        <w:rPr>
          <w:rFonts w:ascii="Times New Roman" w:hAnsi="Times New Roman" w:cs="Times New Roman"/>
          <w:sz w:val="24"/>
          <w:szCs w:val="24"/>
        </w:rPr>
        <w:t xml:space="preserve"> .</w:t>
      </w:r>
      <w:proofErr w:type="gramEnd"/>
      <w:r w:rsidR="00416B68" w:rsidRPr="00FF3FE3">
        <w:rPr>
          <w:rFonts w:ascii="Times New Roman" w:hAnsi="Times New Roman" w:cs="Times New Roman"/>
          <w:sz w:val="24"/>
          <w:szCs w:val="24"/>
        </w:rPr>
        <w:t xml:space="preserve"> </w:t>
      </w:r>
    </w:p>
    <w:p w:rsidR="00F213A9" w:rsidRPr="00FF3FE3" w:rsidRDefault="00F213A9" w:rsidP="00E959CA">
      <w:pPr>
        <w:rPr>
          <w:rFonts w:ascii="Times New Roman" w:hAnsi="Times New Roman" w:cs="Times New Roman"/>
          <w:sz w:val="24"/>
          <w:szCs w:val="24"/>
        </w:rPr>
      </w:pPr>
      <w:r w:rsidRPr="00FF3FE3">
        <w:rPr>
          <w:rFonts w:ascii="Times New Roman" w:hAnsi="Times New Roman" w:cs="Times New Roman"/>
          <w:sz w:val="24"/>
          <w:szCs w:val="24"/>
        </w:rPr>
        <w:t xml:space="preserve"> - Рекомендовано направить беременную пациентку в 18,0 -20,6 недель беременности на ультразвуковое </w:t>
      </w:r>
      <w:proofErr w:type="spellStart"/>
      <w:r w:rsidRPr="00FF3FE3">
        <w:rPr>
          <w:rFonts w:ascii="Times New Roman" w:hAnsi="Times New Roman" w:cs="Times New Roman"/>
          <w:sz w:val="24"/>
          <w:szCs w:val="24"/>
        </w:rPr>
        <w:t>скрининговое</w:t>
      </w:r>
      <w:proofErr w:type="spellEnd"/>
      <w:r w:rsidRPr="00FF3FE3">
        <w:rPr>
          <w:rFonts w:ascii="Times New Roman" w:hAnsi="Times New Roman" w:cs="Times New Roman"/>
          <w:sz w:val="24"/>
          <w:szCs w:val="24"/>
        </w:rPr>
        <w:t xml:space="preserve"> исследование по оценке антенатального развития плода с целью выявления ХА, пороков развития, рисков ЗРП, </w:t>
      </w:r>
      <w:proofErr w:type="gramStart"/>
      <w:r w:rsidRPr="00FF3FE3">
        <w:rPr>
          <w:rFonts w:ascii="Times New Roman" w:hAnsi="Times New Roman" w:cs="Times New Roman"/>
          <w:sz w:val="24"/>
          <w:szCs w:val="24"/>
        </w:rPr>
        <w:t>ПР</w:t>
      </w:r>
      <w:proofErr w:type="gramEnd"/>
      <w:r w:rsidRPr="00FF3FE3">
        <w:rPr>
          <w:rFonts w:ascii="Times New Roman" w:hAnsi="Times New Roman" w:cs="Times New Roman"/>
          <w:sz w:val="24"/>
          <w:szCs w:val="24"/>
        </w:rPr>
        <w:t>, ПЭ (скрининг II), врожденных аномалий развития, оценки экстра эмбриональных структур (локализации, толщины, структуры плаценты, количества околоплодных вод) и УЗИ шейки матки (УЗ-</w:t>
      </w:r>
      <w:proofErr w:type="spellStart"/>
      <w:r w:rsidRPr="00FF3FE3">
        <w:rPr>
          <w:rFonts w:ascii="Times New Roman" w:hAnsi="Times New Roman" w:cs="Times New Roman"/>
          <w:sz w:val="24"/>
          <w:szCs w:val="24"/>
        </w:rPr>
        <w:t>цервикометрию</w:t>
      </w:r>
      <w:proofErr w:type="spellEnd"/>
      <w:r w:rsidRPr="00FF3FE3">
        <w:rPr>
          <w:rFonts w:ascii="Times New Roman" w:hAnsi="Times New Roman" w:cs="Times New Roman"/>
          <w:sz w:val="24"/>
          <w:szCs w:val="24"/>
        </w:rPr>
        <w:t xml:space="preserve">) в медицинскую организацию, осуществляющую </w:t>
      </w:r>
      <w:proofErr w:type="spellStart"/>
      <w:r w:rsidRPr="00FF3FE3">
        <w:rPr>
          <w:rFonts w:ascii="Times New Roman" w:hAnsi="Times New Roman" w:cs="Times New Roman"/>
          <w:sz w:val="24"/>
          <w:szCs w:val="24"/>
        </w:rPr>
        <w:t>пренатальную</w:t>
      </w:r>
      <w:proofErr w:type="spellEnd"/>
      <w:r w:rsidRPr="00FF3FE3">
        <w:rPr>
          <w:rFonts w:ascii="Times New Roman" w:hAnsi="Times New Roman" w:cs="Times New Roman"/>
          <w:sz w:val="24"/>
          <w:szCs w:val="24"/>
        </w:rPr>
        <w:t xml:space="preserve"> диагностику </w:t>
      </w:r>
      <w:r w:rsidR="00F314B8" w:rsidRPr="00FF3FE3">
        <w:rPr>
          <w:rFonts w:ascii="Times New Roman" w:hAnsi="Times New Roman" w:cs="Times New Roman"/>
          <w:sz w:val="24"/>
          <w:szCs w:val="24"/>
        </w:rPr>
        <w:t>.</w:t>
      </w:r>
    </w:p>
    <w:p w:rsidR="00F314B8" w:rsidRPr="00FF3FE3" w:rsidRDefault="005E6A35" w:rsidP="00E959CA">
      <w:pPr>
        <w:rPr>
          <w:rFonts w:ascii="Times New Roman" w:hAnsi="Times New Roman" w:cs="Times New Roman"/>
          <w:sz w:val="24"/>
          <w:szCs w:val="24"/>
        </w:rPr>
      </w:pPr>
      <w:r w:rsidRPr="00FF3FE3">
        <w:rPr>
          <w:rFonts w:ascii="Times New Roman" w:hAnsi="Times New Roman" w:cs="Times New Roman"/>
          <w:sz w:val="24"/>
          <w:szCs w:val="24"/>
        </w:rPr>
        <w:t>- Рекомендовано направить беременную пациентку с высоким риском ХА и/или пороков развития плода, ассоциированных с ХА, по данным скрининга 1-го или 2-го триместра на повторное УЗИ плода</w:t>
      </w:r>
      <w:proofErr w:type="gramStart"/>
      <w:r w:rsidRPr="00FF3FE3">
        <w:rPr>
          <w:rFonts w:ascii="Times New Roman" w:hAnsi="Times New Roman" w:cs="Times New Roman"/>
          <w:sz w:val="24"/>
          <w:szCs w:val="24"/>
        </w:rPr>
        <w:t xml:space="preserve"> .</w:t>
      </w:r>
      <w:proofErr w:type="gramEnd"/>
    </w:p>
    <w:p w:rsidR="00F314B8" w:rsidRPr="00FF3FE3" w:rsidRDefault="00F314B8" w:rsidP="00E959CA">
      <w:pPr>
        <w:rPr>
          <w:rFonts w:ascii="Times New Roman" w:hAnsi="Times New Roman" w:cs="Times New Roman"/>
          <w:sz w:val="24"/>
          <w:szCs w:val="24"/>
        </w:rPr>
      </w:pPr>
      <w:r w:rsidRPr="00FF3FE3">
        <w:rPr>
          <w:rFonts w:ascii="Times New Roman" w:hAnsi="Times New Roman" w:cs="Times New Roman"/>
          <w:sz w:val="24"/>
          <w:szCs w:val="24"/>
        </w:rPr>
        <w:t xml:space="preserve"> </w:t>
      </w:r>
      <w:r w:rsidR="005E6A35" w:rsidRPr="00FF3FE3">
        <w:rPr>
          <w:rFonts w:ascii="Times New Roman" w:hAnsi="Times New Roman" w:cs="Times New Roman"/>
          <w:sz w:val="24"/>
          <w:szCs w:val="24"/>
        </w:rPr>
        <w:t>- Рекомендовано в 34,0 -35,6 недели беременности направить пациентку на УЗИ плода с целью диагностики поздно манифестирующих пороков развития плода, крупного или маловесного плода</w:t>
      </w:r>
      <w:proofErr w:type="gramStart"/>
      <w:r w:rsidR="005E6A35" w:rsidRPr="00FF3FE3">
        <w:rPr>
          <w:rFonts w:ascii="Times New Roman" w:hAnsi="Times New Roman" w:cs="Times New Roman"/>
          <w:sz w:val="24"/>
          <w:szCs w:val="24"/>
        </w:rPr>
        <w:t xml:space="preserve"> .</w:t>
      </w:r>
      <w:proofErr w:type="gramEnd"/>
    </w:p>
    <w:p w:rsidR="00F314B8" w:rsidRPr="00FF3FE3" w:rsidRDefault="005E6A35" w:rsidP="00E959CA">
      <w:pPr>
        <w:rPr>
          <w:rFonts w:ascii="Times New Roman" w:hAnsi="Times New Roman" w:cs="Times New Roman"/>
          <w:sz w:val="24"/>
          <w:szCs w:val="24"/>
        </w:rPr>
      </w:pPr>
      <w:r w:rsidRPr="00FF3FE3">
        <w:rPr>
          <w:rFonts w:ascii="Times New Roman" w:hAnsi="Times New Roman" w:cs="Times New Roman"/>
          <w:sz w:val="24"/>
          <w:szCs w:val="24"/>
        </w:rPr>
        <w:t xml:space="preserve"> - Рекомендовано дважды: в 18,0 -20,6 недель и в 30,0 -33,6 недели беременности, направить беременную пациентку группы высокого риска акушерских и перинатальных </w:t>
      </w:r>
      <w:r w:rsidRPr="00FF3FE3">
        <w:rPr>
          <w:rFonts w:ascii="Times New Roman" w:hAnsi="Times New Roman" w:cs="Times New Roman"/>
          <w:sz w:val="24"/>
          <w:szCs w:val="24"/>
        </w:rPr>
        <w:lastRenderedPageBreak/>
        <w:t xml:space="preserve">осложнений (ПЭ, </w:t>
      </w:r>
      <w:proofErr w:type="gramStart"/>
      <w:r w:rsidRPr="00FF3FE3">
        <w:rPr>
          <w:rFonts w:ascii="Times New Roman" w:hAnsi="Times New Roman" w:cs="Times New Roman"/>
          <w:sz w:val="24"/>
          <w:szCs w:val="24"/>
        </w:rPr>
        <w:t>ПР</w:t>
      </w:r>
      <w:proofErr w:type="gramEnd"/>
      <w:r w:rsidRPr="00FF3FE3">
        <w:rPr>
          <w:rFonts w:ascii="Times New Roman" w:hAnsi="Times New Roman" w:cs="Times New Roman"/>
          <w:sz w:val="24"/>
          <w:szCs w:val="24"/>
        </w:rPr>
        <w:t xml:space="preserve">, ЗРП) на ультразвуковую допплерографию маточно-плацентарного и </w:t>
      </w:r>
      <w:proofErr w:type="spellStart"/>
      <w:r w:rsidRPr="00FF3FE3">
        <w:rPr>
          <w:rFonts w:ascii="Times New Roman" w:hAnsi="Times New Roman" w:cs="Times New Roman"/>
          <w:sz w:val="24"/>
          <w:szCs w:val="24"/>
        </w:rPr>
        <w:t>фетоплацентарного</w:t>
      </w:r>
      <w:proofErr w:type="spellEnd"/>
      <w:r w:rsidRPr="00FF3FE3">
        <w:rPr>
          <w:rFonts w:ascii="Times New Roman" w:hAnsi="Times New Roman" w:cs="Times New Roman"/>
          <w:sz w:val="24"/>
          <w:szCs w:val="24"/>
        </w:rPr>
        <w:t xml:space="preserve"> кровотока с целью снижения перинатальной смертности, решения вопроса об индукции родов, </w:t>
      </w:r>
      <w:proofErr w:type="spellStart"/>
      <w:r w:rsidRPr="00FF3FE3">
        <w:rPr>
          <w:rFonts w:ascii="Times New Roman" w:hAnsi="Times New Roman" w:cs="Times New Roman"/>
          <w:sz w:val="24"/>
          <w:szCs w:val="24"/>
        </w:rPr>
        <w:t>родоразрешения</w:t>
      </w:r>
      <w:proofErr w:type="spellEnd"/>
      <w:r w:rsidRPr="00FF3FE3">
        <w:rPr>
          <w:rFonts w:ascii="Times New Roman" w:hAnsi="Times New Roman" w:cs="Times New Roman"/>
          <w:sz w:val="24"/>
          <w:szCs w:val="24"/>
        </w:rPr>
        <w:t xml:space="preserve"> посредством операции кесарева сечения .</w:t>
      </w:r>
    </w:p>
    <w:p w:rsidR="005E6A35" w:rsidRPr="00FF3FE3" w:rsidRDefault="005E6A35" w:rsidP="00E959CA">
      <w:pPr>
        <w:rPr>
          <w:rFonts w:ascii="Times New Roman" w:hAnsi="Times New Roman" w:cs="Times New Roman"/>
          <w:sz w:val="24"/>
          <w:szCs w:val="24"/>
        </w:rPr>
      </w:pPr>
      <w:r w:rsidRPr="00FF3FE3">
        <w:rPr>
          <w:rFonts w:ascii="Times New Roman" w:hAnsi="Times New Roman" w:cs="Times New Roman"/>
          <w:sz w:val="24"/>
          <w:szCs w:val="24"/>
        </w:rPr>
        <w:t xml:space="preserve"> - Рекомендовано направлять беременную пациентку с 32,0 недель беременности с кратностью 1 раз в 2 недели на КТГ плода.</w:t>
      </w:r>
    </w:p>
    <w:p w:rsidR="005E6A35" w:rsidRPr="00FF3FE3" w:rsidRDefault="005E6A35" w:rsidP="00E959CA">
      <w:pPr>
        <w:rPr>
          <w:rFonts w:ascii="Times New Roman" w:hAnsi="Times New Roman" w:cs="Times New Roman"/>
          <w:sz w:val="24"/>
          <w:szCs w:val="24"/>
        </w:rPr>
      </w:pPr>
      <w:r w:rsidRPr="00FF3FE3">
        <w:rPr>
          <w:rFonts w:ascii="Times New Roman" w:hAnsi="Times New Roman" w:cs="Times New Roman"/>
          <w:sz w:val="24"/>
          <w:szCs w:val="24"/>
        </w:rPr>
        <w:t>- Рекомендовано измерение размеров таза (</w:t>
      </w:r>
      <w:proofErr w:type="spellStart"/>
      <w:r w:rsidRPr="00FF3FE3">
        <w:rPr>
          <w:rFonts w:ascii="Times New Roman" w:hAnsi="Times New Roman" w:cs="Times New Roman"/>
          <w:sz w:val="24"/>
          <w:szCs w:val="24"/>
        </w:rPr>
        <w:t>пельвиметрия</w:t>
      </w:r>
      <w:proofErr w:type="spellEnd"/>
      <w:r w:rsidRPr="00FF3FE3">
        <w:rPr>
          <w:rFonts w:ascii="Times New Roman" w:hAnsi="Times New Roman" w:cs="Times New Roman"/>
          <w:sz w:val="24"/>
          <w:szCs w:val="24"/>
        </w:rPr>
        <w:t>) беременной пациент</w:t>
      </w:r>
      <w:r w:rsidR="00A11539" w:rsidRPr="00FF3FE3">
        <w:rPr>
          <w:rFonts w:ascii="Times New Roman" w:hAnsi="Times New Roman" w:cs="Times New Roman"/>
          <w:sz w:val="24"/>
          <w:szCs w:val="24"/>
        </w:rPr>
        <w:t xml:space="preserve">ке в 3-м триместре беременности. </w:t>
      </w:r>
    </w:p>
    <w:p w:rsidR="00991C64" w:rsidRDefault="00991C64" w:rsidP="00F314B8">
      <w:pPr>
        <w:jc w:val="center"/>
        <w:rPr>
          <w:rFonts w:ascii="Times New Roman" w:hAnsi="Times New Roman" w:cs="Times New Roman"/>
          <w:b/>
          <w:i/>
          <w:sz w:val="24"/>
          <w:szCs w:val="24"/>
          <w:u w:val="single"/>
        </w:rPr>
      </w:pPr>
    </w:p>
    <w:p w:rsidR="00E544B9" w:rsidRPr="00FF3FE3" w:rsidRDefault="00E544B9" w:rsidP="00F314B8">
      <w:pPr>
        <w:jc w:val="center"/>
        <w:rPr>
          <w:rFonts w:ascii="Times New Roman" w:hAnsi="Times New Roman" w:cs="Times New Roman"/>
          <w:sz w:val="24"/>
          <w:szCs w:val="24"/>
        </w:rPr>
      </w:pPr>
      <w:r w:rsidRPr="00FF3FE3">
        <w:rPr>
          <w:rFonts w:ascii="Times New Roman" w:hAnsi="Times New Roman" w:cs="Times New Roman"/>
          <w:b/>
          <w:i/>
          <w:sz w:val="24"/>
          <w:szCs w:val="24"/>
          <w:u w:val="single"/>
        </w:rPr>
        <w:t>Иные диагностические исследования</w:t>
      </w:r>
      <w:r w:rsidRPr="00FF3FE3">
        <w:rPr>
          <w:rFonts w:ascii="Times New Roman" w:hAnsi="Times New Roman" w:cs="Times New Roman"/>
          <w:sz w:val="24"/>
          <w:szCs w:val="24"/>
        </w:rPr>
        <w:t>:</w:t>
      </w:r>
    </w:p>
    <w:p w:rsidR="00E544B9" w:rsidRPr="00FF3FE3" w:rsidRDefault="00E544B9" w:rsidP="00E959CA">
      <w:pPr>
        <w:rPr>
          <w:rFonts w:ascii="Times New Roman" w:hAnsi="Times New Roman" w:cs="Times New Roman"/>
          <w:sz w:val="24"/>
          <w:szCs w:val="24"/>
        </w:rPr>
      </w:pPr>
      <w:r w:rsidRPr="00FF3FE3">
        <w:rPr>
          <w:rFonts w:ascii="Times New Roman" w:hAnsi="Times New Roman" w:cs="Times New Roman"/>
          <w:sz w:val="24"/>
          <w:szCs w:val="24"/>
        </w:rPr>
        <w:t xml:space="preserve"> -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беременную пациентку дважды: при 1-м визите (при 1-м визите в 1-м или 2-м триместре беременности) и в 3-м триместре беременности, на консультацию врача-терапевта и консультацию врача-стоматолога с целью своевременной диагностики и лечения соматических заболеваний и санации очагов инфекции.</w:t>
      </w:r>
    </w:p>
    <w:p w:rsidR="00E544B9" w:rsidRPr="00FF3FE3" w:rsidRDefault="00E544B9"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беременную пациентку при 1-м визите на консультацию врача офтальмолога с целью диагностики и лечения заболеваний глаз и выявления противопоказаний к </w:t>
      </w:r>
      <w:proofErr w:type="spellStart"/>
      <w:r w:rsidRPr="00FF3FE3">
        <w:rPr>
          <w:rFonts w:ascii="Times New Roman" w:hAnsi="Times New Roman" w:cs="Times New Roman"/>
          <w:sz w:val="24"/>
          <w:szCs w:val="24"/>
        </w:rPr>
        <w:t>родоразрешению</w:t>
      </w:r>
      <w:proofErr w:type="spellEnd"/>
      <w:r w:rsidRPr="00FF3FE3">
        <w:rPr>
          <w:rFonts w:ascii="Times New Roman" w:hAnsi="Times New Roman" w:cs="Times New Roman"/>
          <w:sz w:val="24"/>
          <w:szCs w:val="24"/>
        </w:rPr>
        <w:t xml:space="preserve"> через естественные родовые пути.</w:t>
      </w:r>
    </w:p>
    <w:p w:rsidR="00F314B8" w:rsidRPr="00FF3FE3" w:rsidRDefault="00E544B9"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пациентку, планирующую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и беременную пациентку на консультацию врача-генетика при выявлении у нее и/или ее мужа/партнера факторов риска рождения ребенка с хромосомной или генной аномалией</w:t>
      </w:r>
      <w:proofErr w:type="gramStart"/>
      <w:r w:rsidRPr="00FF3FE3">
        <w:rPr>
          <w:rFonts w:ascii="Times New Roman" w:hAnsi="Times New Roman" w:cs="Times New Roman"/>
          <w:sz w:val="24"/>
          <w:szCs w:val="24"/>
        </w:rPr>
        <w:t xml:space="preserve"> .</w:t>
      </w:r>
      <w:proofErr w:type="gramEnd"/>
      <w:r w:rsidRPr="00FF3FE3">
        <w:rPr>
          <w:rFonts w:ascii="Times New Roman" w:hAnsi="Times New Roman" w:cs="Times New Roman"/>
          <w:sz w:val="24"/>
          <w:szCs w:val="24"/>
        </w:rPr>
        <w:t xml:space="preserve"> </w:t>
      </w:r>
    </w:p>
    <w:p w:rsidR="00E544B9" w:rsidRPr="00FF3FE3" w:rsidRDefault="00E544B9"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направить беременную пациентку с патологическими изменениями электрокардиограммы на консультацию врача-кардиолога </w:t>
      </w:r>
    </w:p>
    <w:p w:rsidR="00E544B9" w:rsidRPr="00FF3FE3" w:rsidRDefault="00E544B9" w:rsidP="00E959CA">
      <w:pPr>
        <w:rPr>
          <w:rFonts w:ascii="Times New Roman" w:hAnsi="Times New Roman" w:cs="Times New Roman"/>
          <w:sz w:val="24"/>
          <w:szCs w:val="24"/>
        </w:rPr>
      </w:pPr>
      <w:r w:rsidRPr="00FF3FE3">
        <w:rPr>
          <w:rFonts w:ascii="Times New Roman" w:hAnsi="Times New Roman" w:cs="Times New Roman"/>
          <w:sz w:val="24"/>
          <w:szCs w:val="24"/>
        </w:rPr>
        <w:t>- Рекомендовано направить беременную пациентку дважды: при 1-м визите (при 1-м визите в 1-м или 2-м триместре беременности) и в 3-м триместре беременности на консультацию медицинского психолога с целью снижения риска акушерских и перинатальных осложнений, и формирования положительных установок на вынашивание и рождение ребенка.</w:t>
      </w:r>
    </w:p>
    <w:p w:rsidR="00991C64" w:rsidRDefault="00991C64" w:rsidP="00F314B8">
      <w:pPr>
        <w:jc w:val="center"/>
        <w:rPr>
          <w:rFonts w:ascii="Times New Roman" w:hAnsi="Times New Roman" w:cs="Times New Roman"/>
          <w:b/>
          <w:i/>
          <w:sz w:val="24"/>
          <w:szCs w:val="24"/>
          <w:u w:val="single"/>
        </w:rPr>
      </w:pPr>
    </w:p>
    <w:p w:rsidR="005B1C56" w:rsidRPr="00FF3FE3" w:rsidRDefault="005B1C56" w:rsidP="00F314B8">
      <w:pPr>
        <w:jc w:val="center"/>
        <w:rPr>
          <w:rFonts w:ascii="Times New Roman" w:hAnsi="Times New Roman" w:cs="Times New Roman"/>
          <w:b/>
          <w:i/>
          <w:sz w:val="24"/>
          <w:szCs w:val="24"/>
          <w:u w:val="single"/>
        </w:rPr>
      </w:pPr>
      <w:r w:rsidRPr="00FF3FE3">
        <w:rPr>
          <w:rFonts w:ascii="Times New Roman" w:hAnsi="Times New Roman" w:cs="Times New Roman"/>
          <w:b/>
          <w:i/>
          <w:sz w:val="24"/>
          <w:szCs w:val="24"/>
          <w:u w:val="single"/>
        </w:rPr>
        <w:t>Назначение витаминов и микроэлементов</w:t>
      </w:r>
      <w:proofErr w:type="gramStart"/>
      <w:r w:rsidRPr="00FF3FE3">
        <w:rPr>
          <w:rFonts w:ascii="Times New Roman" w:hAnsi="Times New Roman" w:cs="Times New Roman"/>
          <w:b/>
          <w:i/>
          <w:sz w:val="24"/>
          <w:szCs w:val="24"/>
          <w:u w:val="single"/>
        </w:rPr>
        <w:t xml:space="preserve"> :</w:t>
      </w:r>
      <w:proofErr w:type="gramEnd"/>
    </w:p>
    <w:p w:rsidR="00F314B8" w:rsidRPr="00FF3FE3" w:rsidRDefault="005B1C56"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назначить пациентке,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за 2-3 месяца до наступления беременности и на протяжении первых 12 недель беременности пероральный прием фолиевой кислоты** в дозе 400-800 мкг в день с целью снижения риска дефекта нервной трубки у </w:t>
      </w:r>
      <w:r w:rsidR="001263C7" w:rsidRPr="00FF3FE3">
        <w:rPr>
          <w:rFonts w:ascii="Times New Roman" w:hAnsi="Times New Roman" w:cs="Times New Roman"/>
          <w:sz w:val="24"/>
          <w:szCs w:val="24"/>
        </w:rPr>
        <w:t>плода</w:t>
      </w:r>
    </w:p>
    <w:p w:rsidR="001263C7" w:rsidRPr="00FF3FE3" w:rsidRDefault="001263C7"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назначить пациентке, планирующей беременность (на </w:t>
      </w:r>
      <w:proofErr w:type="spellStart"/>
      <w:r w:rsidRPr="00FF3FE3">
        <w:rPr>
          <w:rFonts w:ascii="Times New Roman" w:hAnsi="Times New Roman" w:cs="Times New Roman"/>
          <w:sz w:val="24"/>
          <w:szCs w:val="24"/>
        </w:rPr>
        <w:t>прегравидарном</w:t>
      </w:r>
      <w:proofErr w:type="spellEnd"/>
      <w:r w:rsidRPr="00FF3FE3">
        <w:rPr>
          <w:rFonts w:ascii="Times New Roman" w:hAnsi="Times New Roman" w:cs="Times New Roman"/>
          <w:sz w:val="24"/>
          <w:szCs w:val="24"/>
        </w:rPr>
        <w:t xml:space="preserve"> этапе), за 2-3 месяца до наступления беременности и на протяжении всей беременности </w:t>
      </w:r>
      <w:r w:rsidRPr="00FF3FE3">
        <w:rPr>
          <w:rFonts w:ascii="Times New Roman" w:hAnsi="Times New Roman" w:cs="Times New Roman"/>
          <w:sz w:val="24"/>
          <w:szCs w:val="24"/>
        </w:rPr>
        <w:lastRenderedPageBreak/>
        <w:t>пероральный прием препаратов йода (калия йодида**) в дозе 200 мкг в день с целью устранения йодного дефицита для профилактики</w:t>
      </w:r>
      <w:r w:rsidR="00F314B8" w:rsidRPr="00FF3FE3">
        <w:rPr>
          <w:rFonts w:ascii="Times New Roman" w:hAnsi="Times New Roman" w:cs="Times New Roman"/>
          <w:sz w:val="24"/>
          <w:szCs w:val="24"/>
        </w:rPr>
        <w:t xml:space="preserve"> нарушений </w:t>
      </w:r>
      <w:proofErr w:type="spellStart"/>
      <w:r w:rsidR="00F314B8" w:rsidRPr="00FF3FE3">
        <w:rPr>
          <w:rFonts w:ascii="Times New Roman" w:hAnsi="Times New Roman" w:cs="Times New Roman"/>
          <w:sz w:val="24"/>
          <w:szCs w:val="24"/>
        </w:rPr>
        <w:t>нейрогенеза</w:t>
      </w:r>
      <w:proofErr w:type="spellEnd"/>
      <w:r w:rsidR="00F314B8" w:rsidRPr="00FF3FE3">
        <w:rPr>
          <w:rFonts w:ascii="Times New Roman" w:hAnsi="Times New Roman" w:cs="Times New Roman"/>
          <w:sz w:val="24"/>
          <w:szCs w:val="24"/>
        </w:rPr>
        <w:t xml:space="preserve"> у плода.</w:t>
      </w:r>
    </w:p>
    <w:p w:rsidR="00F314B8" w:rsidRPr="00FF3FE3" w:rsidRDefault="001263C7" w:rsidP="00E959CA">
      <w:pPr>
        <w:rPr>
          <w:rFonts w:ascii="Times New Roman" w:hAnsi="Times New Roman" w:cs="Times New Roman"/>
          <w:sz w:val="24"/>
          <w:szCs w:val="24"/>
        </w:rPr>
      </w:pPr>
      <w:r w:rsidRPr="00FF3FE3">
        <w:rPr>
          <w:rFonts w:ascii="Times New Roman" w:hAnsi="Times New Roman" w:cs="Times New Roman"/>
          <w:sz w:val="24"/>
          <w:szCs w:val="24"/>
        </w:rPr>
        <w:t xml:space="preserve">- Рекомендовано назначить беременной пациентке группы высокого риска гиповитаминоза пероральный прием </w:t>
      </w:r>
      <w:proofErr w:type="spellStart"/>
      <w:r w:rsidRPr="00FF3FE3">
        <w:rPr>
          <w:rFonts w:ascii="Times New Roman" w:hAnsi="Times New Roman" w:cs="Times New Roman"/>
          <w:sz w:val="24"/>
          <w:szCs w:val="24"/>
        </w:rPr>
        <w:t>колекальциферола</w:t>
      </w:r>
      <w:proofErr w:type="spellEnd"/>
      <w:r w:rsidRPr="00FF3FE3">
        <w:rPr>
          <w:rFonts w:ascii="Times New Roman" w:hAnsi="Times New Roman" w:cs="Times New Roman"/>
          <w:sz w:val="24"/>
          <w:szCs w:val="24"/>
        </w:rPr>
        <w:t xml:space="preserve">** на протяжении всей беременности в дозе 500-1000 МЕ в день с целью профилактики дефицита витамина D для снижения риска акушерских осложнений. Согласно инструкции к лекарственному препарату доза 500 МЕ рекомендована в 1-2 триместре беременности, с 28 недель беременности возможно назначение 1000 МЕ </w:t>
      </w:r>
      <w:proofErr w:type="spellStart"/>
      <w:r w:rsidRPr="00FF3FE3">
        <w:rPr>
          <w:rFonts w:ascii="Times New Roman" w:hAnsi="Times New Roman" w:cs="Times New Roman"/>
          <w:sz w:val="24"/>
          <w:szCs w:val="24"/>
        </w:rPr>
        <w:t>колекальциферола</w:t>
      </w:r>
      <w:proofErr w:type="spellEnd"/>
      <w:r w:rsidRPr="00FF3FE3">
        <w:rPr>
          <w:rFonts w:ascii="Times New Roman" w:hAnsi="Times New Roman" w:cs="Times New Roman"/>
          <w:sz w:val="24"/>
          <w:szCs w:val="24"/>
        </w:rPr>
        <w:t xml:space="preserve">** с целью профилактики дефицита и недостаточности витамина D. </w:t>
      </w:r>
    </w:p>
    <w:p w:rsidR="00F314B8" w:rsidRPr="00991C64" w:rsidRDefault="00F314B8" w:rsidP="00E959CA">
      <w:pPr>
        <w:rPr>
          <w:rFonts w:ascii="Times New Roman" w:hAnsi="Times New Roman" w:cs="Times New Roman"/>
          <w:i/>
          <w:sz w:val="24"/>
          <w:szCs w:val="24"/>
          <w:u w:val="single"/>
        </w:rPr>
      </w:pPr>
    </w:p>
    <w:p w:rsidR="00682FC0" w:rsidRPr="00991C64" w:rsidRDefault="00F314B8" w:rsidP="006D6771">
      <w:pPr>
        <w:jc w:val="center"/>
        <w:rPr>
          <w:rFonts w:ascii="Times New Roman" w:hAnsi="Times New Roman" w:cs="Times New Roman"/>
          <w:b/>
          <w:i/>
          <w:sz w:val="24"/>
          <w:szCs w:val="24"/>
          <w:u w:val="single"/>
        </w:rPr>
      </w:pPr>
      <w:r w:rsidRPr="00991C64">
        <w:rPr>
          <w:rFonts w:ascii="Times New Roman" w:hAnsi="Times New Roman" w:cs="Times New Roman"/>
          <w:b/>
          <w:i/>
          <w:sz w:val="24"/>
          <w:szCs w:val="24"/>
          <w:u w:val="single"/>
        </w:rPr>
        <w:t>Рекомендации по исключению факторов риска для профилактики осложнений беременности</w:t>
      </w:r>
    </w:p>
    <w:p w:rsidR="00682FC0" w:rsidRPr="00FF3FE3" w:rsidRDefault="00991C64" w:rsidP="00682FC0">
      <w:pPr>
        <w:jc w:val="both"/>
        <w:rPr>
          <w:rFonts w:ascii="Times New Roman" w:hAnsi="Times New Roman" w:cs="Times New Roman"/>
          <w:sz w:val="24"/>
          <w:szCs w:val="24"/>
        </w:rPr>
      </w:pPr>
      <w:proofErr w:type="gramStart"/>
      <w:r>
        <w:rPr>
          <w:rFonts w:ascii="Times New Roman" w:hAnsi="Times New Roman" w:cs="Times New Roman"/>
          <w:sz w:val="24"/>
          <w:szCs w:val="24"/>
        </w:rPr>
        <w:t>-</w:t>
      </w:r>
      <w:r w:rsidR="00682FC0"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682FC0" w:rsidRPr="00FF3FE3">
        <w:rPr>
          <w:rFonts w:ascii="Times New Roman" w:hAnsi="Times New Roman" w:cs="Times New Roman"/>
          <w:sz w:val="24"/>
          <w:szCs w:val="24"/>
        </w:rPr>
        <w:t>прегравидарном</w:t>
      </w:r>
      <w:proofErr w:type="spellEnd"/>
      <w:r w:rsidR="00682FC0" w:rsidRPr="00FF3FE3">
        <w:rPr>
          <w:rFonts w:ascii="Times New Roman" w:hAnsi="Times New Roman" w:cs="Times New Roman"/>
          <w:sz w:val="24"/>
          <w:szCs w:val="24"/>
        </w:rPr>
        <w:t xml:space="preserve"> этапе), и беременную пациентку о необходимости нормализации массы тела на </w:t>
      </w:r>
      <w:proofErr w:type="spellStart"/>
      <w:r w:rsidR="00682FC0" w:rsidRPr="00FF3FE3">
        <w:rPr>
          <w:rFonts w:ascii="Times New Roman" w:hAnsi="Times New Roman" w:cs="Times New Roman"/>
          <w:sz w:val="24"/>
          <w:szCs w:val="24"/>
        </w:rPr>
        <w:t>прегравидарном</w:t>
      </w:r>
      <w:proofErr w:type="spellEnd"/>
      <w:r w:rsidR="00682FC0" w:rsidRPr="00FF3FE3">
        <w:rPr>
          <w:rFonts w:ascii="Times New Roman" w:hAnsi="Times New Roman" w:cs="Times New Roman"/>
          <w:sz w:val="24"/>
          <w:szCs w:val="24"/>
        </w:rPr>
        <w:t xml:space="preserve"> этапе и правильной прибавке массы тела во время беременности в зависимости от исходного ИМТ с целью профилактики акушерских и перинатальных осложнений </w:t>
      </w:r>
      <w:proofErr w:type="gramEnd"/>
    </w:p>
    <w:p w:rsidR="00682FC0"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w:t>
      </w:r>
      <w:r w:rsidR="00682FC0" w:rsidRPr="00FF3FE3">
        <w:rPr>
          <w:rFonts w:ascii="Times New Roman" w:hAnsi="Times New Roman" w:cs="Times New Roman"/>
          <w:sz w:val="24"/>
          <w:szCs w:val="24"/>
        </w:rPr>
        <w:t xml:space="preserve">Рекомендовано информировать беременную пациентку о необходимости отказа от работы, связанной с длительным стоянием или с излишней физической нагрузкой, работы в ночное время и работы, вызывающей усталость, с целью профилактики </w:t>
      </w:r>
      <w:proofErr w:type="gramStart"/>
      <w:r w:rsidR="00682FC0" w:rsidRPr="00FF3FE3">
        <w:rPr>
          <w:rFonts w:ascii="Times New Roman" w:hAnsi="Times New Roman" w:cs="Times New Roman"/>
          <w:sz w:val="24"/>
          <w:szCs w:val="24"/>
        </w:rPr>
        <w:t>акушерских</w:t>
      </w:r>
      <w:proofErr w:type="gramEnd"/>
      <w:r w:rsidR="00682FC0" w:rsidRPr="00FF3FE3">
        <w:rPr>
          <w:rFonts w:ascii="Times New Roman" w:hAnsi="Times New Roman" w:cs="Times New Roman"/>
          <w:sz w:val="24"/>
          <w:szCs w:val="24"/>
        </w:rPr>
        <w:t xml:space="preserve"> и перинатальных </w:t>
      </w:r>
    </w:p>
    <w:p w:rsidR="00682FC0"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w:t>
      </w:r>
      <w:r w:rsidR="00682FC0"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682FC0" w:rsidRPr="00FF3FE3">
        <w:rPr>
          <w:rFonts w:ascii="Times New Roman" w:hAnsi="Times New Roman" w:cs="Times New Roman"/>
          <w:sz w:val="24"/>
          <w:szCs w:val="24"/>
        </w:rPr>
        <w:t>прегравидарном</w:t>
      </w:r>
      <w:proofErr w:type="spellEnd"/>
      <w:r w:rsidR="00682FC0" w:rsidRPr="00FF3FE3">
        <w:rPr>
          <w:rFonts w:ascii="Times New Roman" w:hAnsi="Times New Roman" w:cs="Times New Roman"/>
          <w:sz w:val="24"/>
          <w:szCs w:val="24"/>
        </w:rPr>
        <w:t xml:space="preserve"> этапе), и беременную пациентку о необходимости отказа от работы, связанной с воздействием рентгеновского излучения, с целью профилактики акушерских и перинатальных осложнений </w:t>
      </w:r>
    </w:p>
    <w:p w:rsidR="00682FC0"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 xml:space="preserve"> -</w:t>
      </w:r>
      <w:r w:rsidR="00682FC0" w:rsidRPr="00FF3FE3">
        <w:rPr>
          <w:rFonts w:ascii="Times New Roman" w:hAnsi="Times New Roman" w:cs="Times New Roman"/>
          <w:sz w:val="24"/>
          <w:szCs w:val="24"/>
        </w:rPr>
        <w:t xml:space="preserve">Рекомендовано информировать беременную пациентку о пользе регулярной умеренной физической нагрузки (20-30 минут в день) с целью профилактики акушерских и перинатальных осложнений </w:t>
      </w:r>
    </w:p>
    <w:p w:rsidR="00682FC0"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w:t>
      </w:r>
      <w:r w:rsidR="00682FC0" w:rsidRPr="00FF3FE3">
        <w:rPr>
          <w:rFonts w:ascii="Times New Roman" w:hAnsi="Times New Roman" w:cs="Times New Roman"/>
          <w:sz w:val="24"/>
          <w:szCs w:val="24"/>
        </w:rPr>
        <w:t xml:space="preserve">Рекомендовано информировать беременную пациентку, планирующую </w:t>
      </w:r>
      <w:proofErr w:type="gramStart"/>
      <w:r w:rsidR="00682FC0" w:rsidRPr="00FF3FE3">
        <w:rPr>
          <w:rFonts w:ascii="Times New Roman" w:hAnsi="Times New Roman" w:cs="Times New Roman"/>
          <w:sz w:val="24"/>
          <w:szCs w:val="24"/>
        </w:rPr>
        <w:t>длительный</w:t>
      </w:r>
      <w:proofErr w:type="gramEnd"/>
      <w:r w:rsidR="00682FC0" w:rsidRPr="00FF3FE3">
        <w:rPr>
          <w:rFonts w:ascii="Times New Roman" w:hAnsi="Times New Roman" w:cs="Times New Roman"/>
          <w:sz w:val="24"/>
          <w:szCs w:val="24"/>
        </w:rPr>
        <w:t xml:space="preserve"> авиаперелет, о необходимости мер профилактики ТЭО, таких как ходьба по салону самолета, обильное питье, исключение алкоголя и кофеина </w:t>
      </w:r>
    </w:p>
    <w:p w:rsidR="00682FC0"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w:t>
      </w:r>
      <w:r w:rsidR="00682FC0" w:rsidRPr="00FF3FE3">
        <w:rPr>
          <w:rFonts w:ascii="Times New Roman" w:hAnsi="Times New Roman" w:cs="Times New Roman"/>
          <w:sz w:val="24"/>
          <w:szCs w:val="24"/>
        </w:rPr>
        <w:t>Рекомендовано информировать беременную пациентку о правильном использовании ремня безопасности в автомобиле.</w:t>
      </w:r>
    </w:p>
    <w:p w:rsidR="00443269"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w:t>
      </w:r>
      <w:r w:rsidR="00443269"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443269" w:rsidRPr="00FF3FE3">
        <w:rPr>
          <w:rFonts w:ascii="Times New Roman" w:hAnsi="Times New Roman" w:cs="Times New Roman"/>
          <w:sz w:val="24"/>
          <w:szCs w:val="24"/>
        </w:rPr>
        <w:t>прегравидарном</w:t>
      </w:r>
      <w:proofErr w:type="spellEnd"/>
      <w:r w:rsidR="00443269" w:rsidRPr="00FF3FE3">
        <w:rPr>
          <w:rFonts w:ascii="Times New Roman" w:hAnsi="Times New Roman" w:cs="Times New Roman"/>
          <w:sz w:val="24"/>
          <w:szCs w:val="24"/>
        </w:rPr>
        <w:t xml:space="preserve"> этапе), и беременную пациентку о правилах здорового образа жизни,</w:t>
      </w:r>
    </w:p>
    <w:p w:rsidR="00443269"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 xml:space="preserve"> -</w:t>
      </w:r>
      <w:r w:rsidR="00443269"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443269" w:rsidRPr="00FF3FE3">
        <w:rPr>
          <w:rFonts w:ascii="Times New Roman" w:hAnsi="Times New Roman" w:cs="Times New Roman"/>
          <w:sz w:val="24"/>
          <w:szCs w:val="24"/>
        </w:rPr>
        <w:t>прегравидарном</w:t>
      </w:r>
      <w:proofErr w:type="spellEnd"/>
      <w:r w:rsidR="00443269" w:rsidRPr="00FF3FE3">
        <w:rPr>
          <w:rFonts w:ascii="Times New Roman" w:hAnsi="Times New Roman" w:cs="Times New Roman"/>
          <w:sz w:val="24"/>
          <w:szCs w:val="24"/>
        </w:rPr>
        <w:t xml:space="preserve"> этапе), и беременную пациентку о необходимости отказа от курения с целью профилактики акушерских и перинатальных осложнений</w:t>
      </w:r>
    </w:p>
    <w:p w:rsidR="00443269"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lastRenderedPageBreak/>
        <w:t>-</w:t>
      </w:r>
      <w:r w:rsidR="00443269"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443269" w:rsidRPr="00FF3FE3">
        <w:rPr>
          <w:rFonts w:ascii="Times New Roman" w:hAnsi="Times New Roman" w:cs="Times New Roman"/>
          <w:sz w:val="24"/>
          <w:szCs w:val="24"/>
        </w:rPr>
        <w:t>прегравидарном</w:t>
      </w:r>
      <w:proofErr w:type="spellEnd"/>
      <w:r w:rsidR="00443269" w:rsidRPr="00FF3FE3">
        <w:rPr>
          <w:rFonts w:ascii="Times New Roman" w:hAnsi="Times New Roman" w:cs="Times New Roman"/>
          <w:sz w:val="24"/>
          <w:szCs w:val="24"/>
        </w:rPr>
        <w:t xml:space="preserve"> этапе), и беременную пациентку о необходимости отказа от приема алкоголя с целью профилактики акушерских и перинатальных осложнений </w:t>
      </w:r>
    </w:p>
    <w:p w:rsidR="00443269"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 xml:space="preserve"> -</w:t>
      </w:r>
      <w:r w:rsidR="00443269"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443269" w:rsidRPr="00FF3FE3">
        <w:rPr>
          <w:rFonts w:ascii="Times New Roman" w:hAnsi="Times New Roman" w:cs="Times New Roman"/>
          <w:sz w:val="24"/>
          <w:szCs w:val="24"/>
        </w:rPr>
        <w:t>прегравидарном</w:t>
      </w:r>
      <w:proofErr w:type="spellEnd"/>
      <w:r w:rsidR="00443269" w:rsidRPr="00FF3FE3">
        <w:rPr>
          <w:rFonts w:ascii="Times New Roman" w:hAnsi="Times New Roman" w:cs="Times New Roman"/>
          <w:sz w:val="24"/>
          <w:szCs w:val="24"/>
        </w:rPr>
        <w:t xml:space="preserve"> этапе), и беременную пациентку о необходимости правильного питания, в частности отказа от вегетарианства и снижения потребления кофеина с целью профилактики акушерских и перинатальных осложнений </w:t>
      </w:r>
    </w:p>
    <w:p w:rsidR="00682FC0" w:rsidRPr="00FF3FE3" w:rsidRDefault="00991C64" w:rsidP="00682FC0">
      <w:pPr>
        <w:jc w:val="both"/>
        <w:rPr>
          <w:rFonts w:ascii="Times New Roman" w:hAnsi="Times New Roman" w:cs="Times New Roman"/>
          <w:sz w:val="24"/>
          <w:szCs w:val="24"/>
        </w:rPr>
      </w:pPr>
      <w:proofErr w:type="gramStart"/>
      <w:r>
        <w:rPr>
          <w:rFonts w:ascii="Times New Roman" w:hAnsi="Times New Roman" w:cs="Times New Roman"/>
          <w:sz w:val="24"/>
          <w:szCs w:val="24"/>
        </w:rPr>
        <w:t>-</w:t>
      </w:r>
      <w:r w:rsidR="00443269"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443269" w:rsidRPr="00FF3FE3">
        <w:rPr>
          <w:rFonts w:ascii="Times New Roman" w:hAnsi="Times New Roman" w:cs="Times New Roman"/>
          <w:sz w:val="24"/>
          <w:szCs w:val="24"/>
        </w:rPr>
        <w:t>прегравидарном</w:t>
      </w:r>
      <w:proofErr w:type="spellEnd"/>
      <w:r w:rsidR="00443269" w:rsidRPr="00FF3FE3">
        <w:rPr>
          <w:rFonts w:ascii="Times New Roman" w:hAnsi="Times New Roman" w:cs="Times New Roman"/>
          <w:sz w:val="24"/>
          <w:szCs w:val="24"/>
        </w:rPr>
        <w:t xml:space="preserve"> этапе), и беременную пациентку о необходимости правильного питания, в частности отказа от потребления рыбы, богатой </w:t>
      </w:r>
      <w:proofErr w:type="spellStart"/>
      <w:r w:rsidR="00443269" w:rsidRPr="00FF3FE3">
        <w:rPr>
          <w:rFonts w:ascii="Times New Roman" w:hAnsi="Times New Roman" w:cs="Times New Roman"/>
          <w:sz w:val="24"/>
          <w:szCs w:val="24"/>
        </w:rPr>
        <w:t>метилртутью</w:t>
      </w:r>
      <w:proofErr w:type="spellEnd"/>
      <w:r w:rsidR="00443269" w:rsidRPr="00FF3FE3">
        <w:rPr>
          <w:rFonts w:ascii="Times New Roman" w:hAnsi="Times New Roman" w:cs="Times New Roman"/>
          <w:sz w:val="24"/>
          <w:szCs w:val="24"/>
        </w:rPr>
        <w:t>, снижения потребления пищи, богатой витамином A (например, говяжьей, куриной утиной печени и продуктов из нее) и потребления пищи с достаточной калорийностью и содержанием белка, витаминов и минеральных веществ с целью профилактики акушерских и перинатальных осложнений.</w:t>
      </w:r>
      <w:proofErr w:type="gramEnd"/>
    </w:p>
    <w:p w:rsidR="00443269"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w:t>
      </w:r>
      <w:r w:rsidR="00443269" w:rsidRPr="00FF3FE3">
        <w:rPr>
          <w:rFonts w:ascii="Times New Roman" w:hAnsi="Times New Roman" w:cs="Times New Roman"/>
          <w:sz w:val="24"/>
          <w:szCs w:val="24"/>
        </w:rPr>
        <w:t xml:space="preserve">Рекомендовано информировать пациентку, планирующую беременность (на </w:t>
      </w:r>
      <w:proofErr w:type="spellStart"/>
      <w:r w:rsidR="00443269" w:rsidRPr="00FF3FE3">
        <w:rPr>
          <w:rFonts w:ascii="Times New Roman" w:hAnsi="Times New Roman" w:cs="Times New Roman"/>
          <w:sz w:val="24"/>
          <w:szCs w:val="24"/>
        </w:rPr>
        <w:t>прегравидарном</w:t>
      </w:r>
      <w:proofErr w:type="spellEnd"/>
      <w:r w:rsidR="00443269" w:rsidRPr="00FF3FE3">
        <w:rPr>
          <w:rFonts w:ascii="Times New Roman" w:hAnsi="Times New Roman" w:cs="Times New Roman"/>
          <w:sz w:val="24"/>
          <w:szCs w:val="24"/>
        </w:rPr>
        <w:t xml:space="preserve"> этапе), и беременную пациентку о необходимости </w:t>
      </w:r>
      <w:proofErr w:type="gramStart"/>
      <w:r w:rsidR="00443269" w:rsidRPr="00FF3FE3">
        <w:rPr>
          <w:rFonts w:ascii="Times New Roman" w:hAnsi="Times New Roman" w:cs="Times New Roman"/>
          <w:sz w:val="24"/>
          <w:szCs w:val="24"/>
        </w:rPr>
        <w:t>избегать потребление</w:t>
      </w:r>
      <w:proofErr w:type="gramEnd"/>
      <w:r w:rsidR="00443269" w:rsidRPr="00FF3FE3">
        <w:rPr>
          <w:rFonts w:ascii="Times New Roman" w:hAnsi="Times New Roman" w:cs="Times New Roman"/>
          <w:sz w:val="24"/>
          <w:szCs w:val="24"/>
        </w:rPr>
        <w:t xml:space="preserve"> </w:t>
      </w:r>
      <w:proofErr w:type="spellStart"/>
      <w:r w:rsidR="00443269" w:rsidRPr="00FF3FE3">
        <w:rPr>
          <w:rFonts w:ascii="Times New Roman" w:hAnsi="Times New Roman" w:cs="Times New Roman"/>
          <w:sz w:val="24"/>
          <w:szCs w:val="24"/>
        </w:rPr>
        <w:t>непастеризованного</w:t>
      </w:r>
      <w:proofErr w:type="spellEnd"/>
      <w:r w:rsidR="00443269" w:rsidRPr="00FF3FE3">
        <w:rPr>
          <w:rFonts w:ascii="Times New Roman" w:hAnsi="Times New Roman" w:cs="Times New Roman"/>
          <w:sz w:val="24"/>
          <w:szCs w:val="24"/>
        </w:rPr>
        <w:t xml:space="preserve"> молока, созревших мягких сыров, паштета и плохо термически обработанных мяса и яиц, так как эти продукты являются источниками </w:t>
      </w:r>
      <w:proofErr w:type="spellStart"/>
      <w:r w:rsidR="00443269" w:rsidRPr="00FF3FE3">
        <w:rPr>
          <w:rFonts w:ascii="Times New Roman" w:hAnsi="Times New Roman" w:cs="Times New Roman"/>
          <w:sz w:val="24"/>
          <w:szCs w:val="24"/>
        </w:rPr>
        <w:t>листериоза</w:t>
      </w:r>
      <w:proofErr w:type="spellEnd"/>
      <w:r w:rsidR="00443269" w:rsidRPr="00FF3FE3">
        <w:rPr>
          <w:rFonts w:ascii="Times New Roman" w:hAnsi="Times New Roman" w:cs="Times New Roman"/>
          <w:sz w:val="24"/>
          <w:szCs w:val="24"/>
        </w:rPr>
        <w:t xml:space="preserve"> и сальмонеллеза </w:t>
      </w:r>
    </w:p>
    <w:p w:rsidR="00443269" w:rsidRPr="00FF3FE3" w:rsidRDefault="00991C64" w:rsidP="00682FC0">
      <w:pPr>
        <w:jc w:val="both"/>
        <w:rPr>
          <w:rFonts w:ascii="Times New Roman" w:hAnsi="Times New Roman" w:cs="Times New Roman"/>
          <w:sz w:val="24"/>
          <w:szCs w:val="24"/>
        </w:rPr>
      </w:pPr>
      <w:r>
        <w:rPr>
          <w:rFonts w:ascii="Times New Roman" w:hAnsi="Times New Roman" w:cs="Times New Roman"/>
          <w:sz w:val="24"/>
          <w:szCs w:val="24"/>
        </w:rPr>
        <w:t>-</w:t>
      </w:r>
      <w:r w:rsidR="00443269" w:rsidRPr="00FF3FE3">
        <w:rPr>
          <w:rFonts w:ascii="Times New Roman" w:hAnsi="Times New Roman" w:cs="Times New Roman"/>
          <w:sz w:val="24"/>
          <w:szCs w:val="24"/>
        </w:rPr>
        <w:t>Рекомендовано проводить оценку факторов риска осложнений беременности с целью выявления групп риска и своевременной профилактики акушер</w:t>
      </w:r>
      <w:r w:rsidR="00FF3FE3" w:rsidRPr="00FF3FE3">
        <w:rPr>
          <w:rFonts w:ascii="Times New Roman" w:hAnsi="Times New Roman" w:cs="Times New Roman"/>
          <w:sz w:val="24"/>
          <w:szCs w:val="24"/>
        </w:rPr>
        <w:t>ских и перинатальных осложнений</w:t>
      </w:r>
      <w:r w:rsidR="00443269" w:rsidRPr="00FF3FE3">
        <w:rPr>
          <w:rFonts w:ascii="Times New Roman" w:hAnsi="Times New Roman" w:cs="Times New Roman"/>
          <w:sz w:val="24"/>
          <w:szCs w:val="24"/>
        </w:rPr>
        <w:t>.</w:t>
      </w:r>
    </w:p>
    <w:p w:rsidR="00443269" w:rsidRPr="00682FC0" w:rsidRDefault="00443269" w:rsidP="00682FC0">
      <w:pPr>
        <w:jc w:val="both"/>
        <w:rPr>
          <w:rFonts w:ascii="Times New Roman" w:hAnsi="Times New Roman" w:cs="Times New Roman"/>
          <w:sz w:val="24"/>
          <w:szCs w:val="24"/>
        </w:rPr>
      </w:pPr>
      <w:bookmarkStart w:id="0" w:name="_GoBack"/>
      <w:bookmarkEnd w:id="0"/>
    </w:p>
    <w:sectPr w:rsidR="00443269" w:rsidRPr="00682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B7"/>
    <w:rsid w:val="001263C7"/>
    <w:rsid w:val="0013578F"/>
    <w:rsid w:val="00186BD2"/>
    <w:rsid w:val="001C4F46"/>
    <w:rsid w:val="00232D67"/>
    <w:rsid w:val="002C1FB7"/>
    <w:rsid w:val="00325DED"/>
    <w:rsid w:val="00384CBE"/>
    <w:rsid w:val="003D047F"/>
    <w:rsid w:val="00416B68"/>
    <w:rsid w:val="00443269"/>
    <w:rsid w:val="00466027"/>
    <w:rsid w:val="00560849"/>
    <w:rsid w:val="005B1C56"/>
    <w:rsid w:val="005E6A35"/>
    <w:rsid w:val="00682FC0"/>
    <w:rsid w:val="006D0420"/>
    <w:rsid w:val="006D6771"/>
    <w:rsid w:val="007A5B5E"/>
    <w:rsid w:val="008718AD"/>
    <w:rsid w:val="008803EB"/>
    <w:rsid w:val="008E43A4"/>
    <w:rsid w:val="00991C64"/>
    <w:rsid w:val="00A11539"/>
    <w:rsid w:val="00A55053"/>
    <w:rsid w:val="00CB52EF"/>
    <w:rsid w:val="00D53364"/>
    <w:rsid w:val="00D667D5"/>
    <w:rsid w:val="00DB41CE"/>
    <w:rsid w:val="00E27BB4"/>
    <w:rsid w:val="00E544B9"/>
    <w:rsid w:val="00E959CA"/>
    <w:rsid w:val="00EA2944"/>
    <w:rsid w:val="00F04162"/>
    <w:rsid w:val="00F213A9"/>
    <w:rsid w:val="00F314B8"/>
    <w:rsid w:val="00F34FE0"/>
    <w:rsid w:val="00FB5C55"/>
    <w:rsid w:val="00FF3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10</Pages>
  <Words>3651</Words>
  <Characters>20816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2026-06-15T08:21:00Z</dcterms:created>
  <dcterms:modified xsi:type="dcterms:W3CDTF">2026-06-18T07:35:00Z</dcterms:modified>
</cp:coreProperties>
</file>